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93" w:rsidRPr="009D7A97" w:rsidRDefault="00107693" w:rsidP="0010769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1A" w:rsidRPr="009D7A97" w:rsidRDefault="007F4E1A" w:rsidP="007F4E1A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7F4E1A" w:rsidRPr="009D7A97" w:rsidRDefault="007F4E1A" w:rsidP="007F4E1A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7F4E1A" w:rsidRPr="009D7A97" w:rsidRDefault="007F4E1A" w:rsidP="007F4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A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9D7A97">
        <w:rPr>
          <w:noProof/>
          <w:sz w:val="24"/>
          <w:szCs w:val="24"/>
        </w:rPr>
        <w:drawing>
          <wp:inline distT="0" distB="0" distL="0" distR="0" wp14:anchorId="5F58149F" wp14:editId="511BEED4">
            <wp:extent cx="714375" cy="894080"/>
            <wp:effectExtent l="0" t="0" r="9525" b="127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93" w:rsidRPr="009D7A97" w:rsidRDefault="00293C7C" w:rsidP="007F4E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107693" w:rsidRPr="009D7A97" w:rsidRDefault="00107693" w:rsidP="007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A97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107693" w:rsidRPr="009D7A97" w:rsidRDefault="00107693" w:rsidP="007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A97">
        <w:rPr>
          <w:rFonts w:ascii="Times New Roman" w:hAnsi="Times New Roman" w:cs="Times New Roman"/>
          <w:sz w:val="24"/>
          <w:szCs w:val="24"/>
        </w:rPr>
        <w:t>ХЛЕБЕНСКОГО СЕЛЬСКОГО ПОСЕЛЕНИЯ</w:t>
      </w:r>
    </w:p>
    <w:p w:rsidR="00107693" w:rsidRPr="009D7A97" w:rsidRDefault="00107693" w:rsidP="007F4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A97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107693" w:rsidRPr="009D7A97" w:rsidRDefault="007F4E1A" w:rsidP="007F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7693" w:rsidRPr="009D7A9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07693" w:rsidRPr="009D7A97" w:rsidRDefault="00107693" w:rsidP="007F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693" w:rsidRPr="009D7A97" w:rsidRDefault="00107693" w:rsidP="0010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A9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7A9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07693" w:rsidRPr="009D7A97" w:rsidRDefault="00293C7C" w:rsidP="0010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10.03.2020</w:t>
      </w:r>
      <w:r w:rsidR="00107693" w:rsidRPr="009D7A97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171</w:t>
      </w:r>
    </w:p>
    <w:p w:rsidR="00107693" w:rsidRDefault="00107693" w:rsidP="00293C7C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A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D7A9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D7A97">
        <w:rPr>
          <w:rFonts w:ascii="Times New Roman" w:hAnsi="Times New Roman" w:cs="Times New Roman"/>
          <w:sz w:val="24"/>
          <w:szCs w:val="24"/>
        </w:rPr>
        <w:t>лебное</w:t>
      </w:r>
      <w:proofErr w:type="spellEnd"/>
    </w:p>
    <w:p w:rsidR="009D7A97" w:rsidRPr="009D7A97" w:rsidRDefault="009D7A97" w:rsidP="009D7A97">
      <w:pPr>
        <w:pStyle w:val="ConsNormal0"/>
        <w:widowControl/>
        <w:ind w:right="360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85F" w:rsidRPr="009D7A97" w:rsidRDefault="008E385F" w:rsidP="008E385F">
      <w:pPr>
        <w:tabs>
          <w:tab w:val="left" w:pos="5103"/>
        </w:tabs>
        <w:suppressAutoHyphens/>
        <w:autoSpaceDE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Устав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Новоусманского муниципального района Воронежской области</w:t>
      </w:r>
    </w:p>
    <w:p w:rsidR="008E385F" w:rsidRPr="009D7A97" w:rsidRDefault="008E385F" w:rsidP="008E385F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85F" w:rsidRPr="009D7A97" w:rsidRDefault="008E385F" w:rsidP="008E3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8E385F" w:rsidRPr="009D7A97" w:rsidRDefault="008E385F" w:rsidP="008E385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85F" w:rsidRPr="009D7A97" w:rsidRDefault="008E385F" w:rsidP="009D7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proofErr w:type="gramStart"/>
      <w:r w:rsidRPr="009D7A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9D7A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ЕШ И Л:</w:t>
      </w:r>
    </w:p>
    <w:p w:rsidR="008E385F" w:rsidRPr="009D7A97" w:rsidRDefault="008E385F" w:rsidP="008E3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1. Внести в Устав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597701" w:rsidRPr="009D7A97" w:rsidRDefault="00597701" w:rsidP="00597701">
      <w:pPr>
        <w:widowControl w:val="0"/>
        <w:snapToGri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9D7A97">
        <w:rPr>
          <w:rFonts w:ascii="Calibri" w:eastAsia="Times New Roman" w:hAnsi="Calibri" w:cs="Times New Roman"/>
          <w:sz w:val="24"/>
          <w:szCs w:val="24"/>
        </w:rPr>
        <w:t xml:space="preserve"> В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статье 16.1. </w:t>
      </w:r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>«Сход граждан»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часть 2 изложить в следующей редакции:</w:t>
      </w:r>
    </w:p>
    <w:p w:rsidR="00597701" w:rsidRPr="009D7A97" w:rsidRDefault="00597701" w:rsidP="009D7A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</w:t>
      </w:r>
      <w:r w:rsidR="002F14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.».</w:t>
      </w:r>
      <w:bookmarkStart w:id="0" w:name="_GoBack"/>
      <w:bookmarkEnd w:id="0"/>
      <w:proofErr w:type="gramEnd"/>
    </w:p>
    <w:p w:rsidR="00597701" w:rsidRPr="009D7A97" w:rsidRDefault="00597701" w:rsidP="0059770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9D7A97"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="009D7A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33 </w:t>
      </w:r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 депутата, члена выборного органа местного самоуправления выборного должностного лица местного самоуправления</w:t>
      </w:r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7701" w:rsidRPr="009D7A97" w:rsidRDefault="00597701" w:rsidP="0059770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r w:rsidR="00645B5C" w:rsidRPr="009D7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>дополнить частью 3.1.</w:t>
      </w:r>
      <w:r w:rsidR="00645B5C" w:rsidRPr="009D7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A97" w:rsidRPr="009D7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B5C" w:rsidRPr="009D7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597701" w:rsidRPr="009D7A97" w:rsidRDefault="00597701" w:rsidP="0059770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«3.1. 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К депутату, члену выборного органа местного самоуправления,  Главе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сведений является несущественным, могут быть применены следующие меры ответственности:</w:t>
      </w:r>
      <w:proofErr w:type="gramEnd"/>
    </w:p>
    <w:p w:rsidR="00597701" w:rsidRPr="009D7A97" w:rsidRDefault="00597701" w:rsidP="00597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1) предупреждение;</w:t>
      </w:r>
    </w:p>
    <w:p w:rsidR="00597701" w:rsidRPr="009D7A97" w:rsidRDefault="00597701" w:rsidP="00597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97701" w:rsidRPr="009D7A97" w:rsidRDefault="00597701" w:rsidP="00597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97701" w:rsidRPr="009D7A97" w:rsidRDefault="00597701" w:rsidP="00597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97701" w:rsidRPr="009D7A97" w:rsidRDefault="00597701" w:rsidP="00597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97701" w:rsidRPr="009D7A97" w:rsidRDefault="00597701" w:rsidP="0059770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1.2.2. дополнить частью 3.2.   следующего содержания:</w:t>
      </w:r>
    </w:p>
    <w:p w:rsidR="00597701" w:rsidRPr="009D7A97" w:rsidRDefault="00597701" w:rsidP="0059770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«3.2. Порядок принятия решения о применении к депутату, члену выборного органа местного самоуправления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Главе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мер ответственности, указанных в подпункте 3.2.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97701" w:rsidRPr="009D7A97" w:rsidRDefault="00645B5C" w:rsidP="009D7A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1.3. в  части  9 и части  10 статьи 34. «</w:t>
      </w:r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поселения»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слова «заместитель главы» заменить 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«ведущий специалист».</w:t>
      </w:r>
    </w:p>
    <w:p w:rsidR="00597701" w:rsidRPr="009D7A97" w:rsidRDefault="00597701" w:rsidP="009D7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 в  абзаце втором </w:t>
      </w:r>
      <w:r w:rsidR="00645B5C"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</w:t>
      </w: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 статьи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>38 «</w:t>
      </w:r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Органы местного самоуправления </w:t>
      </w:r>
      <w:proofErr w:type="spellStart"/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осуществляющие муниципальный контроль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» слова «заместитель главы» заменить 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«ведущий специалист».</w:t>
      </w:r>
    </w:p>
    <w:p w:rsidR="00597701" w:rsidRPr="009D7A97" w:rsidRDefault="00597701" w:rsidP="009D7A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5B5C" w:rsidRPr="009D7A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>. Статью 55 «</w:t>
      </w:r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Муниципальный долг» </w:t>
      </w:r>
      <w:r w:rsidRPr="009D7A97"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597701" w:rsidRPr="009D7A97" w:rsidRDefault="00597701" w:rsidP="00597701">
      <w:pPr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7A97">
        <w:rPr>
          <w:rFonts w:ascii="Times New Roman" w:eastAsia="Times New Roman" w:hAnsi="Times New Roman" w:cs="Times New Roman"/>
          <w:b/>
          <w:sz w:val="24"/>
          <w:szCs w:val="24"/>
        </w:rPr>
        <w:t>Статья 55. Муниципальный долг.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1. Структура муниципального долга представляет собой группировку муниципальных долговых обязательств по установленным ст.55 Бюджетного Кодекса РФ видам долговых обязательств.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5114"/>
      <w:bookmarkEnd w:id="1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2. Долговые обязательства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могут существовать в виде обязательств по: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5115"/>
      <w:bookmarkEnd w:id="2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1) ценным бумагам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(муниципальным ценным бумагам);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5116"/>
      <w:bookmarkEnd w:id="3"/>
      <w:r w:rsidRPr="009D7A97">
        <w:rPr>
          <w:rFonts w:ascii="Times New Roman" w:eastAsia="Times New Roman" w:hAnsi="Times New Roman" w:cs="Times New Roman"/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5117"/>
      <w:bookmarkEnd w:id="4"/>
      <w:r w:rsidRPr="009D7A97">
        <w:rPr>
          <w:rFonts w:ascii="Times New Roman" w:eastAsia="Times New Roman" w:hAnsi="Times New Roman" w:cs="Times New Roman"/>
          <w:sz w:val="24"/>
          <w:szCs w:val="24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5118"/>
      <w:bookmarkEnd w:id="5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4) кредитам, привлеченным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Хлебенским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от кредитных организаций в валюте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5119"/>
      <w:bookmarkEnd w:id="6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5) гарантиям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(муниципальным гарантиям), выраженным в валюте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5120"/>
      <w:bookmarkEnd w:id="7"/>
      <w:r w:rsidRPr="009D7A97">
        <w:rPr>
          <w:rFonts w:ascii="Times New Roman" w:eastAsia="Times New Roman" w:hAnsi="Times New Roman" w:cs="Times New Roman"/>
          <w:sz w:val="24"/>
          <w:szCs w:val="24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5121"/>
      <w:bookmarkEnd w:id="8"/>
      <w:r w:rsidRPr="009D7A97">
        <w:rPr>
          <w:rFonts w:ascii="Times New Roman" w:eastAsia="Times New Roman" w:hAnsi="Times New Roman" w:cs="Times New Roman"/>
          <w:sz w:val="24"/>
          <w:szCs w:val="24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715"/>
      <w:bookmarkEnd w:id="9"/>
      <w:r w:rsidRPr="009D7A97">
        <w:rPr>
          <w:rFonts w:ascii="Times New Roman" w:eastAsia="Times New Roman" w:hAnsi="Times New Roman" w:cs="Times New Roman"/>
          <w:sz w:val="24"/>
          <w:szCs w:val="24"/>
        </w:rPr>
        <w:t>3. В объем муниципального долга включаются: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716"/>
      <w:bookmarkEnd w:id="10"/>
      <w:r w:rsidRPr="009D7A97">
        <w:rPr>
          <w:rFonts w:ascii="Times New Roman" w:eastAsia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5122"/>
      <w:bookmarkEnd w:id="11"/>
      <w:r w:rsidRPr="009D7A97">
        <w:rPr>
          <w:rFonts w:ascii="Times New Roman" w:eastAsia="Times New Roman" w:hAnsi="Times New Roman" w:cs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5123"/>
      <w:bookmarkEnd w:id="12"/>
      <w:r w:rsidRPr="009D7A97">
        <w:rPr>
          <w:rFonts w:ascii="Times New Roman" w:eastAsia="Times New Roman" w:hAnsi="Times New Roman" w:cs="Times New Roman"/>
          <w:sz w:val="24"/>
          <w:szCs w:val="24"/>
        </w:rPr>
        <w:lastRenderedPageBreak/>
        <w:t>3) объем основного долга по кредитам, привлеченным муниципальным образованием от кредитных организаций;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719"/>
      <w:bookmarkEnd w:id="13"/>
      <w:r w:rsidRPr="009D7A97">
        <w:rPr>
          <w:rFonts w:ascii="Times New Roman" w:eastAsia="Times New Roman" w:hAnsi="Times New Roman" w:cs="Times New Roman"/>
          <w:sz w:val="24"/>
          <w:szCs w:val="24"/>
        </w:rPr>
        <w:t>4) объем обязательств по муниципальным гарантиям;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5124"/>
      <w:bookmarkEnd w:id="14"/>
      <w:r w:rsidRPr="009D7A97">
        <w:rPr>
          <w:rFonts w:ascii="Times New Roman" w:eastAsia="Times New Roman" w:hAnsi="Times New Roman" w:cs="Times New Roman"/>
          <w:sz w:val="24"/>
          <w:szCs w:val="24"/>
        </w:rPr>
        <w:t>5) объем иных непогашенных долговых обязательств муниципального образования.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5125"/>
      <w:bookmarkEnd w:id="15"/>
      <w:r w:rsidRPr="009D7A97">
        <w:rPr>
          <w:rFonts w:ascii="Times New Roman" w:eastAsia="Times New Roman" w:hAnsi="Times New Roman" w:cs="Times New Roman"/>
          <w:sz w:val="24"/>
          <w:szCs w:val="24"/>
        </w:rPr>
        <w:t>3.1. В объем муниципального внутреннего долга включаются: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5126"/>
      <w:bookmarkEnd w:id="16"/>
      <w:r w:rsidRPr="009D7A97">
        <w:rPr>
          <w:rFonts w:ascii="Times New Roman" w:eastAsia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5127"/>
      <w:bookmarkEnd w:id="17"/>
      <w:r w:rsidRPr="009D7A97">
        <w:rPr>
          <w:rFonts w:ascii="Times New Roman" w:eastAsia="Times New Roman" w:hAnsi="Times New Roman" w:cs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5128"/>
      <w:bookmarkEnd w:id="18"/>
      <w:r w:rsidRPr="009D7A97">
        <w:rPr>
          <w:rFonts w:ascii="Times New Roman" w:eastAsia="Times New Roman" w:hAnsi="Times New Roman" w:cs="Times New Roman"/>
          <w:sz w:val="24"/>
          <w:szCs w:val="24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5129"/>
      <w:bookmarkEnd w:id="19"/>
      <w:r w:rsidRPr="009D7A97">
        <w:rPr>
          <w:rFonts w:ascii="Times New Roman" w:eastAsia="Times New Roman" w:hAnsi="Times New Roman" w:cs="Times New Roman"/>
          <w:sz w:val="24"/>
          <w:szCs w:val="24"/>
        </w:rPr>
        <w:t>4) объем обязательств по муниципальным гарантиям, выраженным в валюте Российской Федерации;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5130"/>
      <w:bookmarkEnd w:id="20"/>
      <w:r w:rsidRPr="009D7A97">
        <w:rPr>
          <w:rFonts w:ascii="Times New Roman" w:eastAsia="Times New Roman" w:hAnsi="Times New Roman" w:cs="Times New Roman"/>
          <w:sz w:val="24"/>
          <w:szCs w:val="24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5131"/>
      <w:bookmarkEnd w:id="21"/>
      <w:r w:rsidRPr="009D7A97">
        <w:rPr>
          <w:rFonts w:ascii="Times New Roman" w:eastAsia="Times New Roman" w:hAnsi="Times New Roman" w:cs="Times New Roman"/>
          <w:sz w:val="24"/>
          <w:szCs w:val="24"/>
        </w:rPr>
        <w:t>3.2. В объем муниципального внешнего долга включаются: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5132"/>
      <w:bookmarkEnd w:id="22"/>
      <w:r w:rsidRPr="009D7A97">
        <w:rPr>
          <w:rFonts w:ascii="Times New Roman" w:eastAsia="Times New Roman" w:hAnsi="Times New Roman" w:cs="Times New Roman"/>
          <w:sz w:val="24"/>
          <w:szCs w:val="24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st5133"/>
      <w:bookmarkEnd w:id="23"/>
      <w:r w:rsidRPr="009D7A97">
        <w:rPr>
          <w:rFonts w:ascii="Times New Roman" w:eastAsia="Times New Roman" w:hAnsi="Times New Roman" w:cs="Times New Roman"/>
          <w:sz w:val="24"/>
          <w:szCs w:val="24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597701" w:rsidRPr="009D7A97" w:rsidRDefault="00597701" w:rsidP="0059770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24" w:name="dst1721"/>
      <w:bookmarkEnd w:id="24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4. Долговые обязательства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97701" w:rsidRPr="009D7A97" w:rsidRDefault="00597701" w:rsidP="00597701">
      <w:pPr>
        <w:shd w:val="clear" w:color="auto" w:fill="FFFFFF"/>
        <w:spacing w:after="0" w:line="290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. Долговые обязательства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полностью и без условий обеспечиваются всем находящимся в собственности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имуществом, составляющим соответствующую казну, и исполняются за счет средств бюджета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7701" w:rsidRPr="009D7A97" w:rsidRDefault="00597701" w:rsidP="0059770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6. Учет и регистрация муниципальных долговых обязательств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осуществляются в муниципальной долговой книге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7701" w:rsidRPr="009D7A97" w:rsidRDefault="00597701" w:rsidP="0059770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долговую книгу вносятся сведения об объеме долговых обязательств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7701" w:rsidRPr="009D7A97" w:rsidRDefault="00597701" w:rsidP="0059770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7. Полномочия по управлению муниципальным долгом принадлежат администрации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7701" w:rsidRPr="009D7A97" w:rsidRDefault="00597701" w:rsidP="009D7A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8. Хлебенское сельское поселение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Хлебенским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97701" w:rsidRPr="009D7A97" w:rsidRDefault="00597701" w:rsidP="009D7A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45B5C" w:rsidRPr="009D7A9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9D7A97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Статью 56  </w:t>
      </w:r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>«Муниципальные заимствования и муниципальные гарантии» изложить в следующей редакции:</w:t>
      </w:r>
    </w:p>
    <w:p w:rsidR="00597701" w:rsidRPr="007372CF" w:rsidRDefault="00597701" w:rsidP="007372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b/>
          <w:bCs/>
          <w:sz w:val="24"/>
          <w:szCs w:val="24"/>
        </w:rPr>
        <w:t>«Статья 56. Муниципальные заимствования и муниципальные гарантии.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Под муниципальными заимствованиями понимается </w:t>
      </w: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привлечение от имени публично-правового образования заемных сре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в б</w:t>
      </w:r>
      <w:proofErr w:type="gramEnd"/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юджет публично-правового образования путем размещения муниципальных ценных бумаг и в форме кредитов, по </w:t>
      </w: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которым возникают долговые обязательства публично-правового образования как заемщика.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Право осуществления муниципальных заимствований от имени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 Бюджетным Кодексом РФ и Уставом поселения </w:t>
      </w: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администрации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Размещение муниципальных ценных бумаг осуществляется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Хлебенским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при соблюдении  условий, изложенных в ст. 103 Бюджетного Кодекса РФ.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заимствования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осуществляются в целях финансирования дефицита бюджета, а также для погашения долговых обязательств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От имени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муниципальные гарантии предоставляются администрацией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пределах общей суммы предоставляемых гарантий, указанной в решении Совета народных депутатов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бюджете на очередной финансовый год (очередной финансовый год и плановый период), 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597701" w:rsidRPr="009D7A97" w:rsidRDefault="00597701" w:rsidP="00597701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7253BC" w:rsidRPr="009D7A97" w:rsidRDefault="00597701" w:rsidP="009D7A97">
      <w:pPr>
        <w:numPr>
          <w:ilvl w:val="0"/>
          <w:numId w:val="6"/>
        </w:numPr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Финансовый орган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ведёт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8E385F" w:rsidRPr="009D7A97" w:rsidRDefault="008E385F" w:rsidP="008E3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8E385F" w:rsidRPr="009D7A97" w:rsidRDefault="008E385F" w:rsidP="008E3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регистрации.</w:t>
      </w:r>
    </w:p>
    <w:p w:rsidR="008E385F" w:rsidRPr="009D7A97" w:rsidRDefault="008E385F" w:rsidP="008E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обнародования.</w:t>
      </w:r>
    </w:p>
    <w:p w:rsidR="008E385F" w:rsidRPr="00540FA8" w:rsidRDefault="008E385F" w:rsidP="008E385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9D7A9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9D7A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7A97">
        <w:rPr>
          <w:rFonts w:ascii="Times New Roman" w:eastAsia="Times New Roman" w:hAnsi="Times New Roman" w:cs="Times New Roman"/>
          <w:sz w:val="24"/>
          <w:szCs w:val="24"/>
        </w:rPr>
        <w:t>Н.А.Белебезьева</w:t>
      </w:r>
      <w:proofErr w:type="spellEnd"/>
      <w:r w:rsidRPr="00540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85F" w:rsidRPr="00540FA8" w:rsidRDefault="008E385F" w:rsidP="008E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85F" w:rsidRPr="00540FA8" w:rsidRDefault="008E385F" w:rsidP="008E385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21E" w:rsidRPr="009D7A97" w:rsidRDefault="008E385F" w:rsidP="009D7A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F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2AAC" w:rsidRPr="000C3344" w:rsidRDefault="00254497" w:rsidP="009D7A9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FA8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540FA8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540FA8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 w:rsidR="009D7A9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9D7A97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p w:rsidR="005A2AAC" w:rsidRPr="000C3344" w:rsidRDefault="005A2AAC" w:rsidP="000002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81149" w:rsidRDefault="00A81149" w:rsidP="0023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197" w:rsidRPr="000C3344" w:rsidRDefault="00237197" w:rsidP="0023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1E" w:rsidRPr="000C3344" w:rsidRDefault="00293C7C" w:rsidP="00191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02" w:rsidRPr="000C3344" w:rsidRDefault="00B15802">
      <w:pPr>
        <w:rPr>
          <w:sz w:val="24"/>
          <w:szCs w:val="24"/>
        </w:rPr>
      </w:pPr>
    </w:p>
    <w:sectPr w:rsidR="00B15802" w:rsidRPr="000C3344" w:rsidSect="00EA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61F"/>
    <w:multiLevelType w:val="hybridMultilevel"/>
    <w:tmpl w:val="2424CF7A"/>
    <w:lvl w:ilvl="0" w:tplc="8F460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593430"/>
    <w:multiLevelType w:val="hybridMultilevel"/>
    <w:tmpl w:val="321EF26C"/>
    <w:lvl w:ilvl="0" w:tplc="BE380E2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F763827"/>
    <w:multiLevelType w:val="hybridMultilevel"/>
    <w:tmpl w:val="6584DDC2"/>
    <w:lvl w:ilvl="0" w:tplc="28B8A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71873"/>
    <w:multiLevelType w:val="hybridMultilevel"/>
    <w:tmpl w:val="C8447CFA"/>
    <w:lvl w:ilvl="0" w:tplc="31BC404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21E"/>
    <w:rsid w:val="0000021E"/>
    <w:rsid w:val="00007983"/>
    <w:rsid w:val="00014C1B"/>
    <w:rsid w:val="00014ED0"/>
    <w:rsid w:val="00040DA6"/>
    <w:rsid w:val="00046A0B"/>
    <w:rsid w:val="00056833"/>
    <w:rsid w:val="0008418F"/>
    <w:rsid w:val="000C3344"/>
    <w:rsid w:val="00105A91"/>
    <w:rsid w:val="00107693"/>
    <w:rsid w:val="00131C7F"/>
    <w:rsid w:val="00150035"/>
    <w:rsid w:val="00156462"/>
    <w:rsid w:val="001606FF"/>
    <w:rsid w:val="00175F93"/>
    <w:rsid w:val="00191DBD"/>
    <w:rsid w:val="001C4DF7"/>
    <w:rsid w:val="001E1B67"/>
    <w:rsid w:val="002042D8"/>
    <w:rsid w:val="00237197"/>
    <w:rsid w:val="00254497"/>
    <w:rsid w:val="00256AE8"/>
    <w:rsid w:val="00273920"/>
    <w:rsid w:val="00291F8A"/>
    <w:rsid w:val="00293C7C"/>
    <w:rsid w:val="002D5204"/>
    <w:rsid w:val="002F054A"/>
    <w:rsid w:val="002F1400"/>
    <w:rsid w:val="003C6C9A"/>
    <w:rsid w:val="003E6AD2"/>
    <w:rsid w:val="00414EAD"/>
    <w:rsid w:val="00422E0A"/>
    <w:rsid w:val="0045029B"/>
    <w:rsid w:val="00484256"/>
    <w:rsid w:val="00490FBA"/>
    <w:rsid w:val="004B5814"/>
    <w:rsid w:val="004D25B4"/>
    <w:rsid w:val="00540FA8"/>
    <w:rsid w:val="00561FA8"/>
    <w:rsid w:val="005976E9"/>
    <w:rsid w:val="00597701"/>
    <w:rsid w:val="005A2AAC"/>
    <w:rsid w:val="00645B5C"/>
    <w:rsid w:val="007253BC"/>
    <w:rsid w:val="0072776C"/>
    <w:rsid w:val="007372CF"/>
    <w:rsid w:val="00745DC2"/>
    <w:rsid w:val="0076175B"/>
    <w:rsid w:val="007E144F"/>
    <w:rsid w:val="007F4E1A"/>
    <w:rsid w:val="008E385F"/>
    <w:rsid w:val="009D7A97"/>
    <w:rsid w:val="00A67C49"/>
    <w:rsid w:val="00A70FE5"/>
    <w:rsid w:val="00A81149"/>
    <w:rsid w:val="00AB5815"/>
    <w:rsid w:val="00B15802"/>
    <w:rsid w:val="00CD5712"/>
    <w:rsid w:val="00D0214C"/>
    <w:rsid w:val="00D972B2"/>
    <w:rsid w:val="00DF6494"/>
    <w:rsid w:val="00E23B98"/>
    <w:rsid w:val="00E65FE6"/>
    <w:rsid w:val="00EA2E2F"/>
    <w:rsid w:val="00FA33EE"/>
    <w:rsid w:val="00FC2EB1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21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00021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00021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0021E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00021E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0002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b">
    <w:name w:val="Обычнbй Знак"/>
    <w:basedOn w:val="a0"/>
    <w:link w:val="b0"/>
    <w:locked/>
    <w:rsid w:val="0000021E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00021E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7">
    <w:name w:val="Ос"/>
    <w:basedOn w:val="a"/>
    <w:rsid w:val="0000021E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014C1B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014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014C1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76175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71</cp:revision>
  <cp:lastPrinted>2020-03-11T12:37:00Z</cp:lastPrinted>
  <dcterms:created xsi:type="dcterms:W3CDTF">2018-10-17T10:54:00Z</dcterms:created>
  <dcterms:modified xsi:type="dcterms:W3CDTF">2020-11-11T11:30:00Z</dcterms:modified>
</cp:coreProperties>
</file>