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0" w:rsidRDefault="003874C4" w:rsidP="00251C40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 w:rsidRPr="00251C40">
        <w:rPr>
          <w:color w:val="000000"/>
          <w:sz w:val="28"/>
          <w:szCs w:val="28"/>
        </w:rPr>
        <w:t xml:space="preserve">АДМИНИСТРАЦИЯ </w:t>
      </w:r>
    </w:p>
    <w:p w:rsidR="003874C4" w:rsidRPr="00251C40" w:rsidRDefault="00251C40" w:rsidP="00251C40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ХЛЕБЕНСКОГО </w:t>
      </w:r>
      <w:r w:rsidR="003874C4" w:rsidRPr="00251C40">
        <w:rPr>
          <w:color w:val="000000"/>
          <w:sz w:val="28"/>
          <w:szCs w:val="28"/>
        </w:rPr>
        <w:t>СЕЛЬСКОГО ПОСЕЛЕНИЯ</w:t>
      </w:r>
    </w:p>
    <w:p w:rsidR="003874C4" w:rsidRPr="00251C40" w:rsidRDefault="003874C4" w:rsidP="00251C4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>НОВОУСМАНСКОГО МУНИЦИПАЛЬНОГО РАЙОНА</w:t>
      </w:r>
    </w:p>
    <w:p w:rsidR="003874C4" w:rsidRPr="00251C40" w:rsidRDefault="003874C4" w:rsidP="00251C4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251C40">
        <w:rPr>
          <w:rFonts w:eastAsia="DejaVu Sans"/>
          <w:color w:val="000000"/>
          <w:sz w:val="28"/>
          <w:szCs w:val="28"/>
          <w:lang w:bidi="ru-RU"/>
        </w:rPr>
        <w:t>ВОРОНЕЖСКОЙ ОБЛАСТИ</w:t>
      </w:r>
    </w:p>
    <w:p w:rsidR="003874C4" w:rsidRPr="00251C40" w:rsidRDefault="003874C4" w:rsidP="00251C4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251C40" w:rsidRDefault="003874C4" w:rsidP="00251C4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  <w:r w:rsidRPr="00251C40">
        <w:rPr>
          <w:rFonts w:eastAsia="DejaVu Sans"/>
          <w:b/>
          <w:snapToGrid w:val="0"/>
          <w:color w:val="000000"/>
          <w:sz w:val="28"/>
          <w:szCs w:val="28"/>
          <w:lang w:bidi="ru-RU"/>
        </w:rPr>
        <w:t>П О С Т А Н О В Л Е Н И Е</w:t>
      </w:r>
    </w:p>
    <w:p w:rsidR="003874C4" w:rsidRPr="00251C40" w:rsidRDefault="003874C4" w:rsidP="003874C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3874C4" w:rsidRPr="00251C40" w:rsidRDefault="00F3798D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EC2434"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="003874C4"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512CDC"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3874C4"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251C4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</w:t>
      </w:r>
      <w:r w:rsidR="003874C4" w:rsidRPr="00251C40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28</w:t>
      </w:r>
    </w:p>
    <w:p w:rsidR="003874C4" w:rsidRDefault="003874C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251C40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3874C4" w:rsidRDefault="003874C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3874C4" w:rsidRDefault="003874C4" w:rsidP="003874C4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="00D47233">
        <w:rPr>
          <w:rFonts w:eastAsia="DejaVu Sans"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</w:t>
      </w:r>
      <w:r w:rsidRPr="003874C4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BD75BA" w:rsidRDefault="00BD75BA" w:rsidP="00BD75BA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251C40">
        <w:rPr>
          <w:sz w:val="28"/>
          <w:szCs w:val="28"/>
          <w:lang w:eastAsia="ar-SA"/>
        </w:rPr>
        <w:t xml:space="preserve">Хлебенского </w:t>
      </w: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 w:rsidR="00251C40">
        <w:rPr>
          <w:sz w:val="28"/>
          <w:szCs w:val="28"/>
        </w:rPr>
        <w:t>от 14.05.2015</w:t>
      </w:r>
      <w:r>
        <w:rPr>
          <w:sz w:val="28"/>
          <w:szCs w:val="28"/>
        </w:rPr>
        <w:t xml:space="preserve"> года № </w:t>
      </w:r>
      <w:r w:rsidR="00251C40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251C40">
        <w:rPr>
          <w:rStyle w:val="FontStyle11"/>
          <w:sz w:val="28"/>
          <w:szCs w:val="28"/>
        </w:rPr>
        <w:t xml:space="preserve">Хлебенского </w:t>
      </w:r>
      <w:r>
        <w:rPr>
          <w:rStyle w:val="FontStyle11"/>
          <w:sz w:val="28"/>
          <w:szCs w:val="28"/>
        </w:rPr>
        <w:t>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251C40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251C40">
        <w:rPr>
          <w:rFonts w:eastAsia="DejaVu Sans"/>
          <w:color w:val="000000"/>
          <w:sz w:val="28"/>
          <w:szCs w:val="28"/>
          <w:lang w:bidi="ru-RU"/>
        </w:rPr>
        <w:t>П О С Т А Н О В Л Я Ю:</w:t>
      </w: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3874C4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sz w:val="28"/>
          <w:szCs w:val="28"/>
        </w:rPr>
        <w:t xml:space="preserve">1. Утвердить </w:t>
      </w:r>
      <w:r w:rsidRPr="003874C4">
        <w:rPr>
          <w:sz w:val="28"/>
        </w:rPr>
        <w:t xml:space="preserve">технологическую схему </w:t>
      </w:r>
      <w:r w:rsidRPr="003874C4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D47233">
        <w:rPr>
          <w:rFonts w:eastAsia="DejaVu Sans"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</w:t>
      </w:r>
      <w:r w:rsidRPr="003874C4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251C40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251C40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3874C4" w:rsidRPr="003874C4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rFonts w:eastAsia="DejaVu Sans"/>
          <w:color w:val="000000"/>
          <w:sz w:val="28"/>
          <w:szCs w:val="28"/>
          <w:lang w:bidi="ru-RU"/>
        </w:rPr>
        <w:t>3. Контроль за исполнением настоящего постановления оставляю за собой.</w:t>
      </w: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3874C4" w:rsidRDefault="00D47233" w:rsidP="00D4723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 </w:t>
      </w:r>
      <w:r w:rsidR="003874C4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 w:rsidR="00251C40">
        <w:rPr>
          <w:rFonts w:eastAsia="Calibri"/>
          <w:color w:val="000000"/>
          <w:sz w:val="28"/>
          <w:szCs w:val="28"/>
          <w:lang w:eastAsia="en-US"/>
        </w:rPr>
        <w:t xml:space="preserve">Хлебенского </w:t>
      </w:r>
    </w:p>
    <w:p w:rsidR="003874C4" w:rsidRDefault="003874C4" w:rsidP="00D4723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251C40">
        <w:rPr>
          <w:rFonts w:eastAsia="Calibri"/>
          <w:color w:val="000000"/>
          <w:sz w:val="28"/>
          <w:szCs w:val="28"/>
          <w:lang w:eastAsia="en-US"/>
        </w:rPr>
        <w:t xml:space="preserve">           Н.А.Белебезьев</w:t>
      </w:r>
    </w:p>
    <w:p w:rsidR="00251C40" w:rsidRDefault="00251C40" w:rsidP="00D4723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51C40" w:rsidRDefault="00251C40" w:rsidP="00D4723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51C40" w:rsidRDefault="00251C40" w:rsidP="00D4723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51C40" w:rsidRDefault="00251C40" w:rsidP="00D4723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3874C4" w:rsidRDefault="003874C4" w:rsidP="003874C4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r w:rsidR="00251C40">
        <w:t xml:space="preserve">Хлебенского </w:t>
      </w:r>
      <w:r>
        <w:t>сельского поселения</w:t>
      </w:r>
    </w:p>
    <w:p w:rsidR="003874C4" w:rsidRDefault="003874C4" w:rsidP="003874C4">
      <w:pPr>
        <w:tabs>
          <w:tab w:val="left" w:pos="11057"/>
        </w:tabs>
        <w:ind w:left="6946" w:right="537"/>
      </w:pPr>
      <w:r>
        <w:t xml:space="preserve">от </w:t>
      </w:r>
      <w:r w:rsidR="00F3798D">
        <w:t xml:space="preserve"> 13.04.</w:t>
      </w:r>
      <w:r>
        <w:t>201</w:t>
      </w:r>
      <w:r w:rsidR="00512CDC" w:rsidRPr="00512CDC">
        <w:t>7</w:t>
      </w:r>
      <w:r>
        <w:t xml:space="preserve">г. </w:t>
      </w:r>
      <w:r w:rsidR="00251C40">
        <w:t xml:space="preserve">          </w:t>
      </w:r>
      <w:r>
        <w:t>№</w:t>
      </w:r>
      <w:r w:rsidR="00251C40">
        <w:t xml:space="preserve"> </w:t>
      </w:r>
      <w:r w:rsidR="00F3798D">
        <w:t>28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D47233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D47233">
        <w:rPr>
          <w:b/>
          <w:sz w:val="28"/>
          <w:szCs w:val="28"/>
        </w:rPr>
        <w:t>«</w:t>
      </w:r>
      <w:r w:rsidR="00D47233" w:rsidRPr="00D47233">
        <w:rPr>
          <w:rFonts w:eastAsia="DejaVu Sans"/>
          <w:b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</w:t>
      </w:r>
      <w:r w:rsidR="00687E06" w:rsidRPr="00D47233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D47233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251C40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r w:rsidR="00251C40">
              <w:rPr>
                <w:rFonts w:ascii="Times New Roman" w:hAnsi="Times New Roman"/>
              </w:rPr>
              <w:t xml:space="preserve">Хлебенского </w:t>
            </w:r>
            <w:r w:rsidRPr="00CF4D1F">
              <w:rPr>
                <w:rFonts w:ascii="Times New Roman" w:hAnsi="Times New Roman"/>
              </w:rPr>
              <w:t>сельского поселения Новоусманского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3874C4" w:rsidRDefault="00CB251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3640100010001084615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60559" w:rsidRDefault="00CB2519" w:rsidP="00251C40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60559" w:rsidRDefault="00CB2519" w:rsidP="00251C40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C60559" w:rsidRDefault="00906E69" w:rsidP="00251C40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C6055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251C40">
              <w:rPr>
                <w:rFonts w:ascii="Times New Roman" w:hAnsi="Times New Roman"/>
                <w:sz w:val="24"/>
                <w:szCs w:val="24"/>
              </w:rPr>
              <w:t xml:space="preserve">Хлебенского </w:t>
            </w:r>
            <w:r w:rsidRPr="00C60559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от </w:t>
            </w:r>
            <w:r w:rsidR="00251C40">
              <w:rPr>
                <w:rFonts w:ascii="Times New Roman" w:hAnsi="Times New Roman"/>
                <w:sz w:val="24"/>
                <w:szCs w:val="24"/>
              </w:rPr>
              <w:t>24</w:t>
            </w:r>
            <w:r w:rsidR="00C60559" w:rsidRPr="00C60559">
              <w:rPr>
                <w:rFonts w:ascii="Times New Roman" w:hAnsi="Times New Roman"/>
                <w:sz w:val="24"/>
                <w:szCs w:val="24"/>
              </w:rPr>
              <w:t>.02</w:t>
            </w:r>
            <w:r w:rsidRPr="00C60559">
              <w:rPr>
                <w:rFonts w:ascii="Times New Roman" w:hAnsi="Times New Roman"/>
                <w:sz w:val="24"/>
                <w:szCs w:val="24"/>
              </w:rPr>
              <w:t>.2016г. №</w:t>
            </w:r>
            <w:r w:rsidR="00251C40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9691D" w:rsidRPr="00C605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r w:rsidR="00251C40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Хлебенского </w:t>
            </w:r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сельского поселения Новоусманского муниципального района по предоставлению муниципальной услуги «Установление сервитута в отношении земельного участка, находящегося в муниципальной собственности</w:t>
            </w:r>
            <w:r w:rsidR="00B9691D" w:rsidRPr="00C60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744" w:type="dxa"/>
          </w:tcPr>
          <w:p w:rsidR="00906E69" w:rsidRPr="00C60559" w:rsidRDefault="00CB2519" w:rsidP="00251C40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2. «Общие сведения о «подуслугах»</w:t>
      </w:r>
    </w:p>
    <w:tbl>
      <w:tblPr>
        <w:tblW w:w="15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50"/>
        <w:gridCol w:w="2126"/>
        <w:gridCol w:w="1985"/>
        <w:gridCol w:w="1417"/>
        <w:gridCol w:w="1418"/>
        <w:gridCol w:w="1417"/>
        <w:gridCol w:w="1701"/>
        <w:gridCol w:w="1418"/>
        <w:gridCol w:w="1558"/>
        <w:gridCol w:w="1211"/>
      </w:tblGrid>
      <w:tr w:rsidR="008062F4" w:rsidTr="008062F4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</w:t>
            </w:r>
            <w:r>
              <w:rPr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отказа </w:t>
            </w:r>
            <w:r>
              <w:rPr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9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</w:t>
            </w:r>
            <w:r>
              <w:rPr>
                <w:sz w:val="18"/>
                <w:szCs w:val="18"/>
              </w:rPr>
              <w:br/>
              <w:t xml:space="preserve">по месту жительства (месту нахождения </w:t>
            </w:r>
            <w:r>
              <w:rPr>
                <w:sz w:val="18"/>
                <w:szCs w:val="18"/>
              </w:rPr>
              <w:br/>
              <w:t>юр.лица)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</w:t>
            </w:r>
            <w:r>
              <w:rPr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75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9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КБК для </w:t>
            </w:r>
            <w:r>
              <w:rPr>
                <w:sz w:val="18"/>
                <w:szCs w:val="18"/>
              </w:rPr>
              <w:br/>
              <w:t>взимания платы (государственной пошлины),</w:t>
            </w:r>
            <w:r>
              <w:rPr>
                <w:sz w:val="18"/>
                <w:szCs w:val="18"/>
              </w:rPr>
              <w:br/>
              <w:t xml:space="preserve"> в том числе </w:t>
            </w:r>
            <w:r>
              <w:rPr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062F4" w:rsidTr="008062F4">
        <w:tc>
          <w:tcPr>
            <w:tcW w:w="15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административного регламента;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подано лицом, не уполномоченным совершать такого рода действия;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представлены документы, указанные в п. 2.6.1 административного регламента.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администрация не вправе заключать соглашение об установлении сервитута;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-администрация </w:t>
            </w:r>
            <w:r w:rsidR="00251C40">
              <w:rPr>
                <w:sz w:val="16"/>
                <w:szCs w:val="16"/>
              </w:rPr>
              <w:t xml:space="preserve">Хлебенского </w:t>
            </w:r>
            <w:r>
              <w:rPr>
                <w:sz w:val="16"/>
                <w:szCs w:val="16"/>
              </w:rPr>
              <w:t>сельского поселения Новоусманского муниципального района Воронежской области(лично, через представителей);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филиал АУ «МФЦ»в Новоусманском муниципальном районе;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hyperlink r:id="rId8" w:history="1">
              <w:r>
                <w:rPr>
                  <w:rStyle w:val="a8"/>
                  <w:sz w:val="16"/>
                  <w:szCs w:val="16"/>
                </w:rPr>
                <w:t>www.gosuslugi.ru</w:t>
              </w:r>
            </w:hyperlink>
            <w:r>
              <w:rPr>
                <w:sz w:val="16"/>
                <w:szCs w:val="16"/>
              </w:rPr>
              <w:t>);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Портал государственных и муниципальных услуг Воронежской области" (www. pgu.govvrn.ru)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-администрация  </w:t>
            </w:r>
            <w:r w:rsidR="00251C40">
              <w:rPr>
                <w:sz w:val="16"/>
                <w:szCs w:val="16"/>
              </w:rPr>
              <w:t xml:space="preserve">Хлебенского </w:t>
            </w:r>
            <w:r>
              <w:rPr>
                <w:sz w:val="16"/>
                <w:szCs w:val="16"/>
              </w:rPr>
              <w:t>сельского поселения Новоусманского муниципального района Воронежской области на бумажном носителе;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филиал АУ «МФЦ»в Новоусманском муниципальном районе на бумажном носителе;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форме электронного документа с использованием информационно-телекоммуник</w:t>
            </w:r>
            <w:r>
              <w:rPr>
                <w:sz w:val="16"/>
                <w:szCs w:val="16"/>
              </w:rPr>
              <w:lastRenderedPageBreak/>
              <w:t>ационных сетей общего пользования, в том числе Единого портала и (или) Регионального портала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</w:tc>
      </w:tr>
    </w:tbl>
    <w:p w:rsidR="004F70FB" w:rsidRDefault="004F70FB" w:rsidP="004F70FB"/>
    <w:p w:rsidR="008062F4" w:rsidRDefault="008062F4" w:rsidP="004F70FB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3. «Сведения о заявителях «подуслуги»</w:t>
      </w:r>
    </w:p>
    <w:tbl>
      <w:tblPr>
        <w:tblW w:w="15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3228"/>
        <w:gridCol w:w="2157"/>
        <w:gridCol w:w="2946"/>
        <w:gridCol w:w="1848"/>
        <w:gridCol w:w="1848"/>
        <w:gridCol w:w="1849"/>
        <w:gridCol w:w="1653"/>
      </w:tblGrid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75" w:right="-1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Категории лиц, </w:t>
            </w:r>
            <w:r>
              <w:rPr>
                <w:sz w:val="18"/>
                <w:szCs w:val="18"/>
              </w:rPr>
              <w:br/>
              <w:t xml:space="preserve">имеющих право на </w:t>
            </w:r>
            <w:r>
              <w:rPr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7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</w:t>
            </w:r>
            <w:r>
              <w:rPr>
                <w:sz w:val="18"/>
                <w:szCs w:val="18"/>
              </w:rPr>
              <w:br/>
              <w:t xml:space="preserve">требования </w:t>
            </w:r>
            <w:r>
              <w:rPr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>
              <w:rPr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возможности подачи заявления </w:t>
            </w:r>
            <w:r>
              <w:rPr>
                <w:sz w:val="18"/>
                <w:szCs w:val="18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13" w:righ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19" w:right="-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2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требования </w:t>
            </w:r>
            <w:r>
              <w:rPr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62F4" w:rsidTr="004F70FB">
        <w:tc>
          <w:tcPr>
            <w:tcW w:w="15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заинтересованные в 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личность: 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Оформленная в установленном законодательством РФ порядке</w:t>
            </w:r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заинтересованные в 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-документ, удостоверяющий личность: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-решение(приказ) о назначении или об избрании физического лица на должность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 содержать: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подпись должностного лица, дату составления документа;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информацию о праве физического лица действовать от имени заявителя без доверенности.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 быть</w:t>
            </w:r>
            <w:r w:rsidR="007A364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действителен на срок обращения за предоставлением услуги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имеющие соответствующие полномочия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Оформленная в установленном законодательством РФ порядке</w:t>
            </w:r>
          </w:p>
        </w:tc>
      </w:tr>
    </w:tbl>
    <w:p w:rsidR="008062F4" w:rsidRDefault="008062F4" w:rsidP="008062F4">
      <w:pPr>
        <w:rPr>
          <w:sz w:val="18"/>
          <w:szCs w:val="18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848"/>
        <w:gridCol w:w="2835"/>
        <w:gridCol w:w="2268"/>
        <w:gridCol w:w="1842"/>
        <w:gridCol w:w="1838"/>
        <w:gridCol w:w="1830"/>
        <w:gridCol w:w="1950"/>
      </w:tblGrid>
      <w:tr w:rsidR="008062F4" w:rsidTr="00251C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</w:t>
            </w:r>
            <w:r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Наименования документов, </w:t>
            </w:r>
            <w:r>
              <w:rPr>
                <w:sz w:val="18"/>
                <w:szCs w:val="18"/>
              </w:rPr>
              <w:br/>
              <w:t xml:space="preserve">которые предоставляет заявитель </w:t>
            </w:r>
            <w:r>
              <w:rPr>
                <w:sz w:val="18"/>
                <w:szCs w:val="18"/>
              </w:rPr>
              <w:br/>
              <w:t>для получения «подуслуги»</w:t>
            </w:r>
          </w:p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требования </w:t>
            </w:r>
            <w:r>
              <w:rPr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8062F4" w:rsidTr="00251C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62F4" w:rsidTr="00251C40">
        <w:tc>
          <w:tcPr>
            <w:tcW w:w="1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8062F4" w:rsidTr="00251C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Подлинник, 1 экз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1 к технологической схеме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схеме</w:t>
            </w:r>
          </w:p>
        </w:tc>
      </w:tr>
      <w:tr w:rsidR="008062F4" w:rsidTr="00251C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</w:tr>
      <w:tr w:rsidR="008062F4" w:rsidTr="00251C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</w:tr>
    </w:tbl>
    <w:p w:rsidR="008062F4" w:rsidRDefault="008062F4" w:rsidP="008062F4">
      <w:pPr>
        <w:rPr>
          <w:sz w:val="18"/>
          <w:szCs w:val="18"/>
        </w:rPr>
      </w:pPr>
    </w:p>
    <w:p w:rsidR="008062F4" w:rsidRDefault="008062F4" w:rsidP="008062F4">
      <w:pPr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8062F4" w:rsidTr="00251C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</w:t>
            </w:r>
            <w:r>
              <w:rPr>
                <w:sz w:val="18"/>
                <w:szCs w:val="18"/>
              </w:rPr>
              <w:br/>
              <w:t xml:space="preserve">и состав сведений, запрашиваемых </w:t>
            </w:r>
            <w:r>
              <w:rPr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органа </w:t>
            </w:r>
            <w:r>
              <w:rPr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органа </w:t>
            </w:r>
            <w:r>
              <w:rPr>
                <w:sz w:val="18"/>
                <w:szCs w:val="18"/>
              </w:rPr>
              <w:br/>
              <w:t xml:space="preserve">(организации), </w:t>
            </w:r>
            <w:r>
              <w:rPr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SID</w:t>
            </w:r>
            <w:r>
              <w:rPr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251C40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Образцы</w:t>
            </w:r>
            <w:r>
              <w:rPr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8062F4" w:rsidTr="00251C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062F4" w:rsidTr="00251C40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8062F4" w:rsidTr="00251C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прав на недвижимое </w:t>
            </w:r>
            <w:r>
              <w:rPr>
                <w:sz w:val="16"/>
                <w:szCs w:val="16"/>
              </w:rPr>
              <w:lastRenderedPageBreak/>
              <w:t>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-сведения о правах на здание, сооружение, находящееся на земельном участке, в отношении которого </w:t>
            </w:r>
            <w:r>
              <w:rPr>
                <w:sz w:val="16"/>
                <w:szCs w:val="16"/>
              </w:rPr>
              <w:lastRenderedPageBreak/>
              <w:t>подано заявление о предварительном согласовании предоставления;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-сведения о правах на приобретаемый земельный участок;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-кадастровый номер объекта недвижимости;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-наименование объекта;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площадь объекта;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-адрес месторасположения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администрация </w:t>
            </w:r>
            <w:r w:rsidR="00251C40">
              <w:rPr>
                <w:sz w:val="16"/>
                <w:szCs w:val="16"/>
              </w:rPr>
              <w:t xml:space="preserve">Хлебенского </w:t>
            </w:r>
            <w:r>
              <w:rPr>
                <w:sz w:val="16"/>
                <w:szCs w:val="16"/>
              </w:rPr>
              <w:t xml:space="preserve">сельского поселения Новоусманского муниципального </w:t>
            </w:r>
            <w:r>
              <w:rPr>
                <w:sz w:val="16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Новоусманский отдел управления Федеральной службы государственной регистрации, кадастра и картографии по </w:t>
            </w:r>
            <w:r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  <w:tr w:rsidR="008062F4" w:rsidTr="00251C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-кадастровую выписку о земельном участке, 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--кадастровый паспорт   земельного участка:.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-кадастровый номер объекта недвижимости;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-наименование объекта;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площадь объекта;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-адрес месторасположения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 w:rsidR="00251C40">
              <w:rPr>
                <w:sz w:val="16"/>
                <w:szCs w:val="16"/>
              </w:rPr>
              <w:t xml:space="preserve">Хлебенского </w:t>
            </w:r>
            <w:r>
              <w:rPr>
                <w:sz w:val="16"/>
                <w:szCs w:val="16"/>
              </w:rPr>
              <w:t>сельского поселения Новоусманского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Новоусманского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  <w:tr w:rsidR="008062F4" w:rsidTr="00251C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юридических лиц  (для юридических лиц)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 (для  индивидуальных предпринимателей</w:t>
            </w:r>
          </w:p>
          <w:p w:rsidR="008062F4" w:rsidRDefault="008062F4" w:rsidP="00251C40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регистрации юридического лица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регистрации  индивидуальных предпринимателей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 w:rsidR="00251C40">
              <w:rPr>
                <w:sz w:val="16"/>
                <w:szCs w:val="16"/>
              </w:rPr>
              <w:t xml:space="preserve">Хлебенского </w:t>
            </w:r>
            <w:r>
              <w:rPr>
                <w:sz w:val="16"/>
                <w:szCs w:val="16"/>
              </w:rPr>
              <w:t>сельского поселения Новоусманского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6. «Результат «подуслуги»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"/>
        <w:gridCol w:w="2150"/>
        <w:gridCol w:w="2071"/>
        <w:gridCol w:w="2089"/>
        <w:gridCol w:w="1934"/>
        <w:gridCol w:w="1800"/>
        <w:gridCol w:w="2405"/>
        <w:gridCol w:w="1017"/>
        <w:gridCol w:w="2143"/>
      </w:tblGrid>
      <w:tr w:rsidR="008062F4" w:rsidTr="004F70F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</w:t>
            </w:r>
            <w:r>
              <w:rPr>
                <w:sz w:val="18"/>
                <w:szCs w:val="18"/>
              </w:rPr>
              <w:br/>
              <w:t xml:space="preserve">документы, </w:t>
            </w:r>
            <w:r>
              <w:rPr>
                <w:sz w:val="18"/>
                <w:szCs w:val="18"/>
              </w:rPr>
              <w:br/>
              <w:t xml:space="preserve">являющийся (иеся) результатом </w:t>
            </w:r>
            <w:r>
              <w:rPr>
                <w:sz w:val="18"/>
                <w:szCs w:val="18"/>
              </w:rPr>
              <w:br/>
              <w:t>«подуслуги»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</w:t>
            </w:r>
            <w:r>
              <w:rPr>
                <w:sz w:val="18"/>
                <w:szCs w:val="18"/>
              </w:rPr>
              <w:br/>
              <w:t>к документу/</w:t>
            </w:r>
            <w:r>
              <w:rPr>
                <w:sz w:val="18"/>
                <w:szCs w:val="18"/>
              </w:rPr>
              <w:br/>
              <w:t xml:space="preserve">документам, </w:t>
            </w:r>
            <w:r>
              <w:rPr>
                <w:sz w:val="18"/>
                <w:szCs w:val="18"/>
              </w:rPr>
              <w:br/>
              <w:t>являющемуся (ихся) результатом</w:t>
            </w:r>
            <w:r>
              <w:rPr>
                <w:sz w:val="18"/>
                <w:szCs w:val="18"/>
              </w:rPr>
              <w:br/>
              <w:t xml:space="preserve"> «подуслуги»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  <w:r>
              <w:rPr>
                <w:sz w:val="18"/>
                <w:szCs w:val="18"/>
              </w:rPr>
              <w:br/>
              <w:t xml:space="preserve">результата </w:t>
            </w:r>
            <w:r>
              <w:rPr>
                <w:sz w:val="18"/>
                <w:szCs w:val="18"/>
              </w:rPr>
              <w:br/>
              <w:t>«подуслуги»</w:t>
            </w:r>
            <w:r>
              <w:rPr>
                <w:sz w:val="18"/>
                <w:szCs w:val="18"/>
              </w:rPr>
              <w:br/>
              <w:t>(положительный/</w:t>
            </w:r>
            <w:r>
              <w:rPr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</w:t>
            </w:r>
            <w:r>
              <w:rPr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</w:t>
            </w:r>
            <w:r>
              <w:rPr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</w:t>
            </w:r>
            <w:r>
              <w:rPr>
                <w:sz w:val="18"/>
                <w:szCs w:val="18"/>
              </w:rPr>
              <w:br/>
              <w:t xml:space="preserve"> заявителем результатов «подуслуги»</w:t>
            </w:r>
          </w:p>
        </w:tc>
      </w:tr>
      <w:tr w:rsidR="008062F4" w:rsidTr="004F70FB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062F4" w:rsidTr="004F70FB"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="00251C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соглашения об установлении сервитута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выдача   заявителю (представителю заявителя) лично по месту обращения   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год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 об отказе в установлении сервитута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1.Подписывается главой поселения;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2.Указывается причина отказа в предоставлении муниципальной услуги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выдача  заявителю (представителю заявителя) лично по месту обращения 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 форме электронного документа  с</w:t>
            </w:r>
            <w:r w:rsidR="00251C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год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4F70FB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7. «Технологические процессы предоставления «подуслуги»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8062F4" w:rsidTr="00251C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процедуры </w:t>
            </w:r>
            <w:r>
              <w:rPr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Ресурсы, необходимые </w:t>
            </w:r>
            <w:r>
              <w:rPr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8062F4" w:rsidTr="00251C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062F4" w:rsidTr="00251C4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="00251C40">
              <w:rPr>
                <w:sz w:val="18"/>
                <w:szCs w:val="18"/>
              </w:rPr>
              <w:t xml:space="preserve"> </w:t>
            </w:r>
          </w:p>
        </w:tc>
      </w:tr>
      <w:tr w:rsidR="008062F4" w:rsidTr="00251C4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Прием и регистрация заявления и прилагаемых к нему документов</w:t>
            </w:r>
          </w:p>
        </w:tc>
      </w:tr>
      <w:tr w:rsidR="008062F4" w:rsidTr="00251C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заявления установленным требованиям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документов установленным требованиям: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 с прилагаемым   документы комплектом документов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Выдача расписки в получении документов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>
              <w:rPr>
                <w:sz w:val="18"/>
                <w:szCs w:val="18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подготавливает и выдает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Заявление о предоставлении услуги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(Приложение № 1 к технологической схеме)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(Приложение № 2 к технологической схеме)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</w:tr>
      <w:tr w:rsidR="008062F4" w:rsidTr="00251C4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2.Формирование и направление межведомственных запросов;</w:t>
            </w:r>
          </w:p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</w:p>
        </w:tc>
      </w:tr>
      <w:tr w:rsidR="008062F4" w:rsidTr="00251C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случае соответствия заявления и приложенных к  нему документов </w:t>
            </w:r>
            <w:r>
              <w:rPr>
                <w:sz w:val="18"/>
                <w:szCs w:val="18"/>
              </w:rPr>
              <w:lastRenderedPageBreak/>
              <w:t>специалист формирует и направляет в рамках межведомственного взаимодействия     межведомственные запросы.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регистрирует ответы, поступившие на межведомственные запросы и добавляет отсутствующие документы в дело заявителя.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дней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 рабочее место, подключенное  к СМЭВ и АИС «МФЦ»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программе СГИО</w:t>
            </w:r>
          </w:p>
        </w:tc>
      </w:tr>
      <w:tr w:rsidR="008062F4" w:rsidTr="00251C4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3.Принятия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</w:p>
        </w:tc>
      </w:tr>
      <w:tr w:rsidR="008062F4" w:rsidTr="00251C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       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Подготовка, подписание и выдача (направление)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схемы границ сервитута на кадастровом плане территории, подготовка,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заявителем государственного кадастрового учета части земельного участка, в отношении которой устанавливается сервитут  и представление заявителем уведомления о государственном кадастровом учете части земельного участка, в отношении которой устанавливается сервитут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постановки на государственный кадастровый учет части земельного участка, в отношении которой устанавливается сервитут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выдача (направление) подписанного проекта соглашения об установлении сервитута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Подготовка, подписание и выдача (направление) уведомления об отказе в установлении сервитута.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устанавливает предмет наличия или отсутствия оснований для отказа в предоставлении муниципальной услуги.: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 отсутствие оснований  в соответствии с гр.4 Раздела 2 настоящей технологической схемы;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заявление о заключении соглашения об установлении сервитута содержит указание на необходимость установления сервитута на часть земельного участка, находящегося в муниципальной собственности;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заявление о заключении соглашения об установлении сервитута содержит намерение заявителя об установлении сервитута на срок, превышающий три года;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отсутствуют основания для изменения предложенных заявителем границ сервитута.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готовит, подписывает и выдает </w:t>
            </w:r>
            <w:r>
              <w:rPr>
                <w:sz w:val="18"/>
                <w:szCs w:val="18"/>
              </w:rPr>
              <w:lastRenderedPageBreak/>
              <w:t>(направляет)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невозможности установления сервитута в предложенных заявителем границах специалист, уполномоченный на подготовку документов, обеспечивает подготовку схемы границ сервитута на кадастровом плане территории и обеспечивает подготовку,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Заявитель, получивший уведомление о возможности заключения соглашения об установлении сервитута, или получивший предложение о заключении соглашения об установлении сервитута в иных границах, самостоятельно и за свой счет обеспечивает проведение работ, в результате которых обеспечивается подготовка документов, содержащих необходимые для государственного </w:t>
            </w:r>
            <w:r>
              <w:rPr>
                <w:sz w:val="18"/>
                <w:szCs w:val="18"/>
              </w:rPr>
              <w:lastRenderedPageBreak/>
              <w:t>кадастрового учета сведения о части земельного участка, в отношении которой устанавливается сервитут.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 направляет в администрацию уведомление о государственном кадастровом учете части земельного участка, в отношении которой устанавливается сервитут.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проверяет постановку на государственный кадастровый учет части земельного участка, в отношении которой устанавливается сервитут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оснований для отказа в предоставлении муниципальной услуги специалист подготавливает и выдает (направляет)заявителю  подписанный проект соглашения об установлении сервитута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оснований для отказа в предоставлении муниципальной услуги(часть земельного участка, в отношении которой устанавливается сервитут, не поставлена на государственный кадастровый учет)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специалист, уполномоченный на подготовку документов, обеспечивает подготовку, подписание и выдачу (направление) уведомления </w:t>
            </w:r>
            <w:r>
              <w:rPr>
                <w:sz w:val="18"/>
                <w:szCs w:val="18"/>
              </w:rPr>
              <w:lastRenderedPageBreak/>
              <w:t>об отказе в установлении сервитута.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- 19 дней в случаях, предусмотренных пунктами 3.4.2., 3.4.3., 3.4.5., 3.4.7. административного регламента предоставления муниципальной услуги;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30 дней со дня представления заявителем уведомления о государственном кадастровом учете части земельного участка, в отношении которой устанавливается сервитут, в случае, предусмотренном пунктом 3.4.4. административного регламента предоставления муниципальной услуги.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автоматизированное рабочее место, 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8062F4" w:rsidTr="00251C4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>
              <w:rPr>
                <w:sz w:val="18"/>
                <w:szCs w:val="18"/>
              </w:rPr>
              <w:br/>
              <w:t xml:space="preserve">получения </w:t>
            </w:r>
            <w:r>
              <w:rPr>
                <w:sz w:val="18"/>
                <w:szCs w:val="18"/>
              </w:rPr>
              <w:br/>
              <w:t xml:space="preserve">заявителем </w:t>
            </w:r>
            <w:r>
              <w:rPr>
                <w:sz w:val="18"/>
                <w:szCs w:val="18"/>
              </w:rPr>
              <w:br/>
              <w:t>информации о</w:t>
            </w:r>
            <w:r>
              <w:rPr>
                <w:sz w:val="18"/>
                <w:szCs w:val="18"/>
              </w:rPr>
              <w:br/>
              <w:t xml:space="preserve"> сроках и порядке предоставления </w:t>
            </w:r>
            <w:r>
              <w:rPr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</w:t>
            </w:r>
            <w:r>
              <w:rPr>
                <w:sz w:val="18"/>
                <w:szCs w:val="18"/>
              </w:rPr>
              <w:br/>
              <w:t xml:space="preserve"> на прием в орган, </w:t>
            </w:r>
            <w:r>
              <w:rPr>
                <w:sz w:val="18"/>
                <w:szCs w:val="18"/>
              </w:rPr>
              <w:br/>
              <w:t>МФЦ для подачи</w:t>
            </w:r>
            <w:r>
              <w:rPr>
                <w:sz w:val="18"/>
                <w:szCs w:val="18"/>
              </w:rPr>
              <w:br/>
              <w:t>запроса</w:t>
            </w:r>
            <w:r>
              <w:rPr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формирования запроса</w:t>
            </w:r>
            <w:r>
              <w:rPr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>
              <w:rPr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оплаты государственной пошлины </w:t>
            </w:r>
            <w:r>
              <w:rPr>
                <w:sz w:val="18"/>
                <w:szCs w:val="18"/>
              </w:rPr>
              <w:br/>
              <w:t xml:space="preserve">за предоставление «подуслуги» и уплаты </w:t>
            </w:r>
            <w:r>
              <w:rPr>
                <w:sz w:val="18"/>
                <w:szCs w:val="18"/>
              </w:rPr>
              <w:br/>
              <w:t xml:space="preserve">иных платежей, </w:t>
            </w:r>
            <w:r>
              <w:rPr>
                <w:sz w:val="18"/>
                <w:szCs w:val="18"/>
              </w:rPr>
              <w:br/>
              <w:t xml:space="preserve">взимаемых в соответствии </w:t>
            </w:r>
            <w:r>
              <w:rPr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ind w:left="-108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</w:t>
            </w:r>
            <w:r>
              <w:rPr>
                <w:sz w:val="18"/>
                <w:szCs w:val="18"/>
              </w:rPr>
              <w:br/>
              <w:t xml:space="preserve">сведений о ходе </w:t>
            </w:r>
            <w:r>
              <w:rPr>
                <w:sz w:val="18"/>
                <w:szCs w:val="18"/>
              </w:rPr>
              <w:br/>
              <w:t xml:space="preserve">выполнения запроса </w:t>
            </w:r>
            <w:r>
              <w:rPr>
                <w:sz w:val="18"/>
                <w:szCs w:val="18"/>
              </w:rPr>
              <w:br/>
              <w:t xml:space="preserve">о предоставлении </w:t>
            </w:r>
            <w:r>
              <w:rPr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подачи жалобы </w:t>
            </w:r>
            <w:r>
              <w:rPr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>
              <w:rPr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8062F4" w:rsidTr="00251C4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062F4" w:rsidTr="00251C4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="00251C40">
              <w:rPr>
                <w:sz w:val="18"/>
                <w:szCs w:val="18"/>
              </w:rPr>
              <w:t xml:space="preserve"> </w:t>
            </w:r>
          </w:p>
        </w:tc>
      </w:tr>
      <w:tr w:rsidR="008062F4" w:rsidTr="00251C4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8062F4" w:rsidRDefault="008062F4" w:rsidP="008062F4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и муниципальных услуг Воронежской области</w:t>
            </w:r>
          </w:p>
          <w:p w:rsidR="008062F4" w:rsidRDefault="008062F4" w:rsidP="008062F4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Личный кабинет заявителя на Едином Портале государственных услуг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Портал государственных услуг</w:t>
            </w:r>
          </w:p>
          <w:p w:rsidR="008062F4" w:rsidRDefault="008062F4" w:rsidP="0025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09263A" w:rsidP="008062F4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1 – заявление</w:t>
      </w:r>
    </w:p>
    <w:p w:rsidR="0009263A" w:rsidRDefault="0009263A" w:rsidP="008062F4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2 - расписка</w:t>
      </w: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rPr>
          <w:sz w:val="18"/>
          <w:szCs w:val="18"/>
        </w:rPr>
        <w:sectPr w:rsidR="008062F4" w:rsidSect="006B66AF">
          <w:pgSz w:w="16838" w:h="11906" w:orient="landscape"/>
          <w:pgMar w:top="426" w:right="851" w:bottom="993" w:left="851" w:header="709" w:footer="709" w:gutter="0"/>
          <w:cols w:space="720"/>
        </w:sectPr>
      </w:pPr>
    </w:p>
    <w:p w:rsidR="008062F4" w:rsidRDefault="0009263A" w:rsidP="008062F4">
      <w:pPr>
        <w:autoSpaceDE w:val="0"/>
        <w:autoSpaceDN w:val="0"/>
        <w:adjustRightInd w:val="0"/>
        <w:ind w:firstLine="524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8062F4">
        <w:rPr>
          <w:sz w:val="28"/>
          <w:szCs w:val="28"/>
          <w:lang w:eastAsia="ar-SA"/>
        </w:rPr>
        <w:t>Приложение № 1</w:t>
      </w:r>
    </w:p>
    <w:p w:rsidR="008062F4" w:rsidRDefault="008062F4" w:rsidP="008062F4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к технологической схеме</w:t>
      </w:r>
    </w:p>
    <w:p w:rsidR="008062F4" w:rsidRDefault="008062F4" w:rsidP="008062F4">
      <w:pPr>
        <w:ind w:firstLine="709"/>
        <w:jc w:val="both"/>
        <w:rPr>
          <w:sz w:val="28"/>
          <w:szCs w:val="28"/>
          <w:lang w:eastAsia="ar-SA"/>
        </w:rPr>
      </w:pPr>
    </w:p>
    <w:p w:rsidR="008062F4" w:rsidRDefault="008062F4" w:rsidP="008062F4">
      <w:pPr>
        <w:ind w:firstLine="709"/>
        <w:jc w:val="both"/>
        <w:rPr>
          <w:lang w:eastAsia="ar-SA"/>
        </w:rPr>
      </w:pPr>
    </w:p>
    <w:p w:rsidR="008062F4" w:rsidRDefault="008062F4" w:rsidP="008062F4">
      <w:pPr>
        <w:ind w:firstLine="709"/>
        <w:jc w:val="center"/>
        <w:rPr>
          <w:lang w:eastAsia="ar-SA"/>
        </w:rPr>
      </w:pPr>
      <w:r>
        <w:rPr>
          <w:lang w:eastAsia="ar-SA"/>
        </w:rPr>
        <w:t>ФОРМА ЗАЯВЛЕНИЯ</w:t>
      </w:r>
    </w:p>
    <w:p w:rsidR="008062F4" w:rsidRDefault="008062F4" w:rsidP="008062F4">
      <w:pPr>
        <w:ind w:firstLine="709"/>
        <w:jc w:val="both"/>
        <w:rPr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8062F4" w:rsidTr="0009263A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Всего листов __</w:t>
            </w:r>
          </w:p>
        </w:tc>
      </w:tr>
      <w:tr w:rsidR="008062F4" w:rsidTr="0009263A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1. Заявление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в___________________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2.1. Регистрационный N 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2.2. количество листов заявления _____________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2.3. количество прилагаемых документов 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в том числе оригиналов ___, копий ___, количество листов в оригиналах ___, копиях 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2.4. подпись __________________________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2.5. дата "__" ____ ____ г., время __ ч., __ мин.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Прошу заключить соглашение об установлении сервитута в отношении земельного участка (части земельного участка)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Цель установления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outlineLvl w:val="0"/>
            </w:pPr>
            <w: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Способ получения результата предоставления муниципальной услуги: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Лично в администрации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 xml:space="preserve">Лично в МФЦ </w:t>
            </w:r>
            <w:r>
              <w:rPr>
                <w:vertAlign w:val="superscript"/>
              </w:rPr>
              <w:t>1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Расписку в получении документов прошу: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Расписка получена: ____________________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(подпись заявителя)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 xml:space="preserve">Направить </w:t>
            </w:r>
            <w:r>
              <w:lastRenderedPageBreak/>
              <w:t>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outlineLvl w:val="0"/>
            </w:pPr>
            <w: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Не направлять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Заявитель: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Физическое лицо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Представитель физического лица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физическое лицо: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отчество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 xml:space="preserve"> (полностью):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номер: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кем выдан: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юридическое лицо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ИНН: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номер регистрации: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адрес электронной почты: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Документы, прилагаемые к заявлению: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Копия в количестве ___ экз., на __ л.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Копия в количестве ___ экз., на __ л.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Копия в количестве ___ экз., на __ л.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Дата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251C40"/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_________ __________________</w:t>
            </w:r>
          </w:p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"__" ___________ ____ г.</w:t>
            </w:r>
          </w:p>
        </w:tc>
      </w:tr>
      <w:tr w:rsidR="008062F4" w:rsidTr="000926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251C40">
            <w:pPr>
              <w:autoSpaceDE w:val="0"/>
              <w:autoSpaceDN w:val="0"/>
              <w:adjustRightInd w:val="0"/>
            </w:pPr>
            <w:r>
              <w:t>Отметка должностного лица, принявшего заявление, и приложенные к нему документы:</w:t>
            </w:r>
          </w:p>
        </w:tc>
      </w:tr>
    </w:tbl>
    <w:p w:rsidR="008062F4" w:rsidRDefault="008062F4" w:rsidP="008062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062F4" w:rsidRDefault="008062F4" w:rsidP="008062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 технологической схеме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документов, представленных для принятия решения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заключении соглашения об установлении сервитута в отношении земельного участка, находящегося в муниципальной собственности </w:t>
      </w:r>
      <w:r w:rsidR="007A3642">
        <w:rPr>
          <w:sz w:val="28"/>
          <w:szCs w:val="28"/>
        </w:rPr>
        <w:t xml:space="preserve"> 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удостоверяется, что заявитель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(фамилия, имя, отчество)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представил, а сотрудник администрации _______________ _________________ получил «_____» ________________ _________ документы    (число) (месяц прописью) (год)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 _______________________________ экземпляров по</w:t>
      </w:r>
    </w:p>
    <w:p w:rsidR="008062F4" w:rsidRDefault="008062F4" w:rsidP="008062F4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(прописью)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прилагаемому к заявлению перечню документов, необходимых для принятия решения о заключении соглашения об установлении сервитута (согласно п. 2.6. настоящего административного регламента):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______________ 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(должность специалиста), (подпись)   (расшифровка подписи)</w:t>
      </w:r>
    </w:p>
    <w:p w:rsidR="008062F4" w:rsidRDefault="008062F4" w:rsidP="008062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ответственного за</w:t>
      </w:r>
    </w:p>
    <w:p w:rsidR="008062F4" w:rsidRDefault="008062F4" w:rsidP="008062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прием документов)</w:t>
      </w:r>
    </w:p>
    <w:p w:rsidR="008062F4" w:rsidRPr="000E0167" w:rsidRDefault="008062F4" w:rsidP="008062F4"/>
    <w:p w:rsidR="003E3C30" w:rsidRDefault="003E3C30"/>
    <w:sectPr w:rsidR="003E3C30" w:rsidSect="0024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E9" w:rsidRDefault="00B553E9" w:rsidP="003E3C30">
      <w:r>
        <w:separator/>
      </w:r>
    </w:p>
  </w:endnote>
  <w:endnote w:type="continuationSeparator" w:id="1">
    <w:p w:rsidR="00B553E9" w:rsidRDefault="00B553E9" w:rsidP="003E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E9" w:rsidRDefault="00B553E9" w:rsidP="003E3C30">
      <w:r>
        <w:separator/>
      </w:r>
    </w:p>
  </w:footnote>
  <w:footnote w:type="continuationSeparator" w:id="1">
    <w:p w:rsidR="00B553E9" w:rsidRDefault="00B553E9" w:rsidP="003E3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92C"/>
    <w:rsid w:val="00017934"/>
    <w:rsid w:val="00025C6B"/>
    <w:rsid w:val="000732A9"/>
    <w:rsid w:val="00081DD1"/>
    <w:rsid w:val="0009263A"/>
    <w:rsid w:val="000C4718"/>
    <w:rsid w:val="000D5601"/>
    <w:rsid w:val="000D684A"/>
    <w:rsid w:val="000F6063"/>
    <w:rsid w:val="00116763"/>
    <w:rsid w:val="00136EAF"/>
    <w:rsid w:val="00144F0E"/>
    <w:rsid w:val="0019286B"/>
    <w:rsid w:val="00192DE5"/>
    <w:rsid w:val="001C3230"/>
    <w:rsid w:val="001D200B"/>
    <w:rsid w:val="001D637F"/>
    <w:rsid w:val="001F5D16"/>
    <w:rsid w:val="00214427"/>
    <w:rsid w:val="00242248"/>
    <w:rsid w:val="002427C8"/>
    <w:rsid w:val="00251C40"/>
    <w:rsid w:val="00260923"/>
    <w:rsid w:val="0027232C"/>
    <w:rsid w:val="00291C6E"/>
    <w:rsid w:val="002C43E1"/>
    <w:rsid w:val="002D45B2"/>
    <w:rsid w:val="002D5592"/>
    <w:rsid w:val="002D7C32"/>
    <w:rsid w:val="002F3305"/>
    <w:rsid w:val="00304153"/>
    <w:rsid w:val="00314C27"/>
    <w:rsid w:val="00327988"/>
    <w:rsid w:val="00336F86"/>
    <w:rsid w:val="0035223F"/>
    <w:rsid w:val="003874C4"/>
    <w:rsid w:val="00396E09"/>
    <w:rsid w:val="003C72CF"/>
    <w:rsid w:val="003E3C30"/>
    <w:rsid w:val="004014D8"/>
    <w:rsid w:val="004258D8"/>
    <w:rsid w:val="00433384"/>
    <w:rsid w:val="0045137B"/>
    <w:rsid w:val="00452AC1"/>
    <w:rsid w:val="004605D6"/>
    <w:rsid w:val="00464EF8"/>
    <w:rsid w:val="00474A30"/>
    <w:rsid w:val="004A6EE1"/>
    <w:rsid w:val="004C6129"/>
    <w:rsid w:val="004C6896"/>
    <w:rsid w:val="004F70FB"/>
    <w:rsid w:val="00512CDC"/>
    <w:rsid w:val="00554F88"/>
    <w:rsid w:val="00562757"/>
    <w:rsid w:val="0056453C"/>
    <w:rsid w:val="005740C6"/>
    <w:rsid w:val="005B18F6"/>
    <w:rsid w:val="005C5F75"/>
    <w:rsid w:val="005E0D41"/>
    <w:rsid w:val="00626269"/>
    <w:rsid w:val="00640724"/>
    <w:rsid w:val="006503D7"/>
    <w:rsid w:val="00650AB9"/>
    <w:rsid w:val="00687E06"/>
    <w:rsid w:val="006A0154"/>
    <w:rsid w:val="006B0E79"/>
    <w:rsid w:val="006B66AF"/>
    <w:rsid w:val="006D0417"/>
    <w:rsid w:val="006D231F"/>
    <w:rsid w:val="006E4F2E"/>
    <w:rsid w:val="00742E44"/>
    <w:rsid w:val="0076562A"/>
    <w:rsid w:val="0078406B"/>
    <w:rsid w:val="00787C8B"/>
    <w:rsid w:val="007A3642"/>
    <w:rsid w:val="007B1B1C"/>
    <w:rsid w:val="007C26A1"/>
    <w:rsid w:val="007E16C4"/>
    <w:rsid w:val="007E5273"/>
    <w:rsid w:val="008062F4"/>
    <w:rsid w:val="0085178F"/>
    <w:rsid w:val="00881AD7"/>
    <w:rsid w:val="00881DB6"/>
    <w:rsid w:val="008A24E0"/>
    <w:rsid w:val="008B6BEA"/>
    <w:rsid w:val="008E0F13"/>
    <w:rsid w:val="008E6575"/>
    <w:rsid w:val="00906E69"/>
    <w:rsid w:val="00907521"/>
    <w:rsid w:val="009210C4"/>
    <w:rsid w:val="00950BD0"/>
    <w:rsid w:val="0096508B"/>
    <w:rsid w:val="009A5F5F"/>
    <w:rsid w:val="009E6CBC"/>
    <w:rsid w:val="00A32BC7"/>
    <w:rsid w:val="00A607C2"/>
    <w:rsid w:val="00AA017C"/>
    <w:rsid w:val="00AB1349"/>
    <w:rsid w:val="00AD5A2B"/>
    <w:rsid w:val="00AE36D7"/>
    <w:rsid w:val="00B46C9B"/>
    <w:rsid w:val="00B553E9"/>
    <w:rsid w:val="00B91D56"/>
    <w:rsid w:val="00B9691D"/>
    <w:rsid w:val="00BA6876"/>
    <w:rsid w:val="00BB106D"/>
    <w:rsid w:val="00BC2EF0"/>
    <w:rsid w:val="00BD75BA"/>
    <w:rsid w:val="00BE5757"/>
    <w:rsid w:val="00C20424"/>
    <w:rsid w:val="00C42B4A"/>
    <w:rsid w:val="00C4592C"/>
    <w:rsid w:val="00C60559"/>
    <w:rsid w:val="00C62C5F"/>
    <w:rsid w:val="00CB2519"/>
    <w:rsid w:val="00CE2C28"/>
    <w:rsid w:val="00CE6255"/>
    <w:rsid w:val="00CF4D1F"/>
    <w:rsid w:val="00D16C28"/>
    <w:rsid w:val="00D47233"/>
    <w:rsid w:val="00D55742"/>
    <w:rsid w:val="00D82CB3"/>
    <w:rsid w:val="00D93DAB"/>
    <w:rsid w:val="00D9686B"/>
    <w:rsid w:val="00D96C3C"/>
    <w:rsid w:val="00DA0AE0"/>
    <w:rsid w:val="00E02701"/>
    <w:rsid w:val="00E06372"/>
    <w:rsid w:val="00E3736F"/>
    <w:rsid w:val="00E46362"/>
    <w:rsid w:val="00E53D5E"/>
    <w:rsid w:val="00E8740A"/>
    <w:rsid w:val="00EC2434"/>
    <w:rsid w:val="00EC6E4E"/>
    <w:rsid w:val="00F04A51"/>
    <w:rsid w:val="00F245BB"/>
    <w:rsid w:val="00F3798D"/>
    <w:rsid w:val="00F47128"/>
    <w:rsid w:val="00F63282"/>
    <w:rsid w:val="00F64FFB"/>
    <w:rsid w:val="00F70385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3E3C3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E3C30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E3C30"/>
    <w:rPr>
      <w:vertAlign w:val="superscript"/>
    </w:rPr>
  </w:style>
  <w:style w:type="character" w:customStyle="1" w:styleId="FontStyle11">
    <w:name w:val="Font Style11"/>
    <w:uiPriority w:val="99"/>
    <w:rsid w:val="00BD75BA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rsid w:val="008062F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Абзац списка2"/>
    <w:basedOn w:val="a"/>
    <w:rsid w:val="00806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8062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BCFAF82-6E14-41B9-87EF-52AE5C93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23</cp:revision>
  <cp:lastPrinted>2017-01-19T07:40:00Z</cp:lastPrinted>
  <dcterms:created xsi:type="dcterms:W3CDTF">2016-04-14T07:57:00Z</dcterms:created>
  <dcterms:modified xsi:type="dcterms:W3CDTF">2017-04-13T10:05:00Z</dcterms:modified>
</cp:coreProperties>
</file>