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96" w:rsidRPr="005D2A96" w:rsidRDefault="00433445" w:rsidP="005D2A96">
      <w:pPr>
        <w:keepNext/>
        <w:tabs>
          <w:tab w:val="left" w:pos="11057"/>
        </w:tabs>
        <w:snapToGrid w:val="0"/>
        <w:ind w:left="1134" w:right="537"/>
        <w:jc w:val="center"/>
        <w:outlineLvl w:val="0"/>
        <w:rPr>
          <w:color w:val="000000"/>
          <w:sz w:val="28"/>
          <w:szCs w:val="28"/>
        </w:rPr>
      </w:pPr>
      <w:r w:rsidRPr="005D2A96">
        <w:rPr>
          <w:color w:val="000000"/>
          <w:sz w:val="28"/>
          <w:szCs w:val="28"/>
        </w:rPr>
        <w:t>АДМИНИСТРАЦИЯ</w:t>
      </w:r>
    </w:p>
    <w:p w:rsidR="00433445" w:rsidRPr="005D2A96" w:rsidRDefault="0006330A" w:rsidP="005D2A96">
      <w:pPr>
        <w:keepNext/>
        <w:tabs>
          <w:tab w:val="left" w:pos="11057"/>
        </w:tabs>
        <w:snapToGrid w:val="0"/>
        <w:ind w:left="1134" w:right="537"/>
        <w:jc w:val="center"/>
        <w:outlineLvl w:val="0"/>
        <w:rPr>
          <w:color w:val="000000"/>
          <w:sz w:val="28"/>
          <w:szCs w:val="28"/>
        </w:rPr>
      </w:pPr>
      <w:r w:rsidRPr="005D2A96">
        <w:rPr>
          <w:color w:val="000000"/>
          <w:sz w:val="28"/>
          <w:szCs w:val="28"/>
        </w:rPr>
        <w:t xml:space="preserve">ХЛЕБЕНСКОГО </w:t>
      </w:r>
      <w:r w:rsidR="00433445" w:rsidRPr="005D2A96">
        <w:rPr>
          <w:color w:val="000000"/>
          <w:sz w:val="28"/>
          <w:szCs w:val="28"/>
        </w:rPr>
        <w:t>СЕЛЬСКОГО ПОСЕЛЕНИЯ</w:t>
      </w:r>
    </w:p>
    <w:p w:rsidR="00433445" w:rsidRPr="005D2A96" w:rsidRDefault="00433445" w:rsidP="005D2A96">
      <w:pPr>
        <w:widowControl w:val="0"/>
        <w:tabs>
          <w:tab w:val="left" w:pos="11057"/>
        </w:tabs>
        <w:suppressAutoHyphens/>
        <w:ind w:left="1134" w:right="537"/>
        <w:jc w:val="center"/>
        <w:rPr>
          <w:rFonts w:eastAsia="DejaVu Sans"/>
          <w:color w:val="000000"/>
          <w:sz w:val="28"/>
          <w:szCs w:val="28"/>
          <w:lang w:bidi="ru-RU"/>
        </w:rPr>
      </w:pPr>
      <w:r w:rsidRPr="005D2A96">
        <w:rPr>
          <w:rFonts w:eastAsia="DejaVu Sans"/>
          <w:snapToGrid w:val="0"/>
          <w:color w:val="000000"/>
          <w:sz w:val="28"/>
          <w:szCs w:val="28"/>
          <w:lang w:bidi="ru-RU"/>
        </w:rPr>
        <w:t>НОВОУСМАНСКОГО МУНИЦИПАЛЬНОГО РАЙОНА</w:t>
      </w:r>
    </w:p>
    <w:p w:rsidR="00433445" w:rsidRPr="005D2A96" w:rsidRDefault="00433445" w:rsidP="005D2A96">
      <w:pPr>
        <w:widowControl w:val="0"/>
        <w:tabs>
          <w:tab w:val="left" w:pos="11057"/>
        </w:tabs>
        <w:suppressAutoHyphens/>
        <w:ind w:left="1134" w:right="537"/>
        <w:jc w:val="center"/>
        <w:rPr>
          <w:rFonts w:eastAsia="DejaVu Sans"/>
          <w:color w:val="000000"/>
          <w:sz w:val="28"/>
          <w:szCs w:val="28"/>
          <w:lang w:bidi="ru-RU"/>
        </w:rPr>
      </w:pPr>
      <w:r w:rsidRPr="005D2A96">
        <w:rPr>
          <w:rFonts w:eastAsia="DejaVu Sans"/>
          <w:color w:val="000000"/>
          <w:sz w:val="28"/>
          <w:szCs w:val="28"/>
          <w:lang w:bidi="ru-RU"/>
        </w:rPr>
        <w:t>ВОРОНЕЖСКОЙ ОБЛАСТИ</w:t>
      </w:r>
    </w:p>
    <w:p w:rsidR="00433445" w:rsidRPr="005D2A96" w:rsidRDefault="00433445" w:rsidP="005D2A96">
      <w:pPr>
        <w:widowControl w:val="0"/>
        <w:tabs>
          <w:tab w:val="left" w:pos="11057"/>
        </w:tabs>
        <w:suppressAutoHyphens/>
        <w:ind w:left="1134" w:right="537"/>
        <w:jc w:val="center"/>
        <w:rPr>
          <w:rFonts w:eastAsia="DejaVu Sans"/>
          <w:color w:val="000000"/>
          <w:sz w:val="28"/>
          <w:szCs w:val="28"/>
          <w:lang w:bidi="ru-RU"/>
        </w:rPr>
      </w:pPr>
    </w:p>
    <w:p w:rsidR="00433445" w:rsidRPr="005D2A96" w:rsidRDefault="00433445" w:rsidP="005D2A96">
      <w:pPr>
        <w:widowControl w:val="0"/>
        <w:tabs>
          <w:tab w:val="left" w:pos="11057"/>
        </w:tabs>
        <w:suppressAutoHyphens/>
        <w:ind w:left="1134" w:right="537"/>
        <w:jc w:val="center"/>
        <w:rPr>
          <w:rFonts w:eastAsia="DejaVu Sans"/>
          <w:b/>
          <w:snapToGrid w:val="0"/>
          <w:color w:val="000000"/>
          <w:sz w:val="28"/>
          <w:szCs w:val="28"/>
          <w:lang w:bidi="ru-RU"/>
        </w:rPr>
      </w:pPr>
      <w:r w:rsidRPr="005D2A96">
        <w:rPr>
          <w:rFonts w:eastAsia="DejaVu Sans"/>
          <w:b/>
          <w:snapToGrid w:val="0"/>
          <w:color w:val="000000"/>
          <w:sz w:val="28"/>
          <w:szCs w:val="28"/>
          <w:lang w:bidi="ru-RU"/>
        </w:rPr>
        <w:t>П О С Т А Н О В Л Е Н И Е</w:t>
      </w:r>
    </w:p>
    <w:p w:rsidR="00433445" w:rsidRPr="005D2A96" w:rsidRDefault="00433445" w:rsidP="005D2A96">
      <w:pPr>
        <w:widowControl w:val="0"/>
        <w:tabs>
          <w:tab w:val="left" w:pos="11057"/>
        </w:tabs>
        <w:suppressAutoHyphens/>
        <w:ind w:left="1134" w:right="537"/>
        <w:jc w:val="center"/>
        <w:rPr>
          <w:rFonts w:eastAsia="DejaVu Sans"/>
          <w:b/>
          <w:snapToGrid w:val="0"/>
          <w:color w:val="000000"/>
          <w:sz w:val="28"/>
          <w:szCs w:val="28"/>
          <w:lang w:bidi="ru-RU"/>
        </w:rPr>
      </w:pPr>
    </w:p>
    <w:p w:rsidR="00433445" w:rsidRPr="005D2A96" w:rsidRDefault="005D2A96" w:rsidP="005D2A96">
      <w:pPr>
        <w:widowControl w:val="0"/>
        <w:tabs>
          <w:tab w:val="left" w:pos="11057"/>
        </w:tabs>
        <w:suppressAutoHyphens/>
        <w:ind w:left="1134" w:right="537"/>
        <w:rPr>
          <w:rFonts w:eastAsia="DejaVu Sans"/>
          <w:color w:val="000000"/>
          <w:sz w:val="28"/>
          <w:szCs w:val="28"/>
          <w:lang w:bidi="ru-RU"/>
        </w:rPr>
      </w:pPr>
      <w:r w:rsidRPr="005D2A96">
        <w:rPr>
          <w:rFonts w:eastAsia="DejaVu Sans"/>
          <w:snapToGrid w:val="0"/>
          <w:color w:val="000000"/>
          <w:sz w:val="28"/>
          <w:szCs w:val="28"/>
          <w:lang w:bidi="ru-RU"/>
        </w:rPr>
        <w:t>О</w:t>
      </w:r>
      <w:r w:rsidR="00433445" w:rsidRPr="005D2A96">
        <w:rPr>
          <w:rFonts w:eastAsia="DejaVu Sans"/>
          <w:snapToGrid w:val="0"/>
          <w:color w:val="000000"/>
          <w:sz w:val="28"/>
          <w:szCs w:val="28"/>
          <w:lang w:bidi="ru-RU"/>
        </w:rPr>
        <w:t>т</w:t>
      </w:r>
      <w:r w:rsidRPr="005D2A96">
        <w:rPr>
          <w:rFonts w:eastAsia="DejaVu Sans"/>
          <w:snapToGrid w:val="0"/>
          <w:color w:val="000000"/>
          <w:sz w:val="28"/>
          <w:szCs w:val="28"/>
          <w:lang w:bidi="ru-RU"/>
        </w:rPr>
        <w:t xml:space="preserve"> 13.04.</w:t>
      </w:r>
      <w:r w:rsidR="00433445" w:rsidRPr="005D2A96">
        <w:rPr>
          <w:rFonts w:eastAsia="DejaVu Sans"/>
          <w:snapToGrid w:val="0"/>
          <w:color w:val="000000"/>
          <w:sz w:val="28"/>
          <w:szCs w:val="28"/>
          <w:lang w:bidi="ru-RU"/>
        </w:rPr>
        <w:t xml:space="preserve"> 201</w:t>
      </w:r>
      <w:r w:rsidR="00A33316" w:rsidRPr="005D2A96">
        <w:rPr>
          <w:rFonts w:eastAsia="DejaVu Sans"/>
          <w:snapToGrid w:val="0"/>
          <w:color w:val="000000"/>
          <w:sz w:val="28"/>
          <w:szCs w:val="28"/>
          <w:lang w:bidi="ru-RU"/>
        </w:rPr>
        <w:t>7</w:t>
      </w:r>
      <w:r w:rsidR="007767F6" w:rsidRPr="005D2A96">
        <w:rPr>
          <w:rFonts w:eastAsia="DejaVu Sans"/>
          <w:snapToGrid w:val="0"/>
          <w:color w:val="000000"/>
          <w:sz w:val="28"/>
          <w:szCs w:val="28"/>
          <w:lang w:bidi="ru-RU"/>
        </w:rPr>
        <w:t xml:space="preserve">г. </w:t>
      </w:r>
      <w:r w:rsidR="0006330A" w:rsidRPr="005D2A96">
        <w:rPr>
          <w:rFonts w:eastAsia="DejaVu Sans"/>
          <w:snapToGrid w:val="0"/>
          <w:color w:val="000000"/>
          <w:sz w:val="28"/>
          <w:szCs w:val="28"/>
          <w:lang w:bidi="ru-RU"/>
        </w:rPr>
        <w:t xml:space="preserve">           </w:t>
      </w:r>
      <w:r w:rsidR="007767F6" w:rsidRPr="005D2A96">
        <w:rPr>
          <w:rFonts w:eastAsia="DejaVu Sans"/>
          <w:snapToGrid w:val="0"/>
          <w:color w:val="000000"/>
          <w:sz w:val="28"/>
          <w:szCs w:val="28"/>
          <w:lang w:bidi="ru-RU"/>
        </w:rPr>
        <w:t>№</w:t>
      </w:r>
      <w:r w:rsidRPr="005D2A96">
        <w:rPr>
          <w:rFonts w:eastAsia="DejaVu Sans"/>
          <w:snapToGrid w:val="0"/>
          <w:color w:val="000000"/>
          <w:sz w:val="28"/>
          <w:szCs w:val="28"/>
          <w:lang w:bidi="ru-RU"/>
        </w:rPr>
        <w:t xml:space="preserve"> 10</w:t>
      </w:r>
    </w:p>
    <w:p w:rsidR="0006330A" w:rsidRPr="0006330A" w:rsidRDefault="0006330A" w:rsidP="007767F6">
      <w:pPr>
        <w:widowControl w:val="0"/>
        <w:tabs>
          <w:tab w:val="left" w:pos="11057"/>
        </w:tabs>
        <w:suppressAutoHyphens/>
        <w:ind w:left="1134" w:right="537"/>
        <w:rPr>
          <w:rFonts w:eastAsia="DejaVu Sans"/>
          <w:color w:val="000000"/>
          <w:sz w:val="28"/>
          <w:szCs w:val="28"/>
          <w:lang w:bidi="ru-RU"/>
        </w:rPr>
      </w:pPr>
      <w:r>
        <w:rPr>
          <w:rFonts w:eastAsia="DejaVu Sans"/>
          <w:color w:val="000000"/>
          <w:sz w:val="28"/>
          <w:szCs w:val="28"/>
          <w:lang w:bidi="ru-RU"/>
        </w:rPr>
        <w:t>с.Хлебное</w:t>
      </w:r>
    </w:p>
    <w:p w:rsidR="00433445" w:rsidRDefault="00433445" w:rsidP="00433445">
      <w:pPr>
        <w:widowControl w:val="0"/>
        <w:tabs>
          <w:tab w:val="left" w:pos="11057"/>
        </w:tabs>
        <w:suppressAutoHyphens/>
        <w:ind w:left="1134" w:right="537"/>
        <w:rPr>
          <w:rFonts w:eastAsia="DejaVu Sans"/>
          <w:color w:val="000000"/>
          <w:sz w:val="28"/>
          <w:szCs w:val="28"/>
          <w:lang w:bidi="ru-RU"/>
        </w:rPr>
      </w:pPr>
    </w:p>
    <w:p w:rsidR="00433445" w:rsidRPr="00433445" w:rsidRDefault="00433445" w:rsidP="00433445">
      <w:pPr>
        <w:widowControl w:val="0"/>
        <w:tabs>
          <w:tab w:val="left" w:pos="7230"/>
          <w:tab w:val="left" w:pos="7371"/>
          <w:tab w:val="left" w:pos="11057"/>
        </w:tabs>
        <w:suppressAutoHyphens/>
        <w:autoSpaceDE w:val="0"/>
        <w:autoSpaceDN w:val="0"/>
        <w:adjustRightInd w:val="0"/>
        <w:ind w:left="1134" w:right="4506"/>
        <w:jc w:val="both"/>
        <w:rPr>
          <w:rFonts w:eastAsia="DejaVu Sans"/>
          <w:color w:val="000000"/>
          <w:sz w:val="28"/>
          <w:szCs w:val="28"/>
          <w:lang w:bidi="ru-RU"/>
        </w:rPr>
      </w:pPr>
      <w:r>
        <w:rPr>
          <w:rFonts w:eastAsia="DejaVu Sans"/>
          <w:color w:val="000000"/>
          <w:sz w:val="28"/>
          <w:szCs w:val="28"/>
          <w:lang w:bidi="ru-RU"/>
        </w:rPr>
        <w:t>Об утверждении технологической схемы по предоставлению муниципальной услуги «</w:t>
      </w:r>
      <w:r w:rsidR="004C4F11">
        <w:rPr>
          <w:rFonts w:eastAsia="DejaVu Sans"/>
          <w:color w:val="000000"/>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F6790">
        <w:rPr>
          <w:rFonts w:eastAsia="DejaVu Sans"/>
          <w:color w:val="000000"/>
          <w:sz w:val="28"/>
          <w:szCs w:val="28"/>
          <w:lang w:bidi="ru-RU"/>
        </w:rPr>
        <w:t xml:space="preserve"> без проведения торгов</w:t>
      </w:r>
      <w:r w:rsidRPr="00433445">
        <w:rPr>
          <w:rFonts w:eastAsia="DejaVu Sans"/>
          <w:color w:val="000000"/>
          <w:sz w:val="28"/>
          <w:szCs w:val="28"/>
          <w:lang w:bidi="ru-RU"/>
        </w:rPr>
        <w:t>»</w:t>
      </w:r>
    </w:p>
    <w:p w:rsidR="00433445" w:rsidRPr="00433445" w:rsidRDefault="00433445" w:rsidP="004C4F11">
      <w:pPr>
        <w:widowControl w:val="0"/>
        <w:tabs>
          <w:tab w:val="left" w:pos="11057"/>
        </w:tabs>
        <w:suppressAutoHyphens/>
        <w:ind w:right="537"/>
        <w:jc w:val="both"/>
        <w:rPr>
          <w:rFonts w:eastAsia="DejaVu Sans"/>
          <w:color w:val="000000"/>
          <w:sz w:val="28"/>
          <w:szCs w:val="28"/>
          <w:lang w:bidi="ru-RU"/>
        </w:rPr>
      </w:pPr>
    </w:p>
    <w:p w:rsidR="002552AE" w:rsidRDefault="002552AE" w:rsidP="002552AE">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r w:rsidR="0006330A">
        <w:rPr>
          <w:sz w:val="28"/>
          <w:szCs w:val="28"/>
          <w:lang w:eastAsia="ar-SA"/>
        </w:rPr>
        <w:t xml:space="preserve">Хлебенского </w:t>
      </w:r>
      <w:r>
        <w:rPr>
          <w:sz w:val="28"/>
          <w:szCs w:val="28"/>
          <w:lang w:eastAsia="ar-SA"/>
        </w:rPr>
        <w:t xml:space="preserve">сельского поселения </w:t>
      </w:r>
      <w:r>
        <w:rPr>
          <w:rStyle w:val="FontStyle11"/>
          <w:sz w:val="28"/>
          <w:szCs w:val="28"/>
        </w:rPr>
        <w:t xml:space="preserve">Новоусманского муниципального района Воронежской области </w:t>
      </w:r>
      <w:r w:rsidR="0006330A">
        <w:rPr>
          <w:sz w:val="28"/>
          <w:szCs w:val="28"/>
        </w:rPr>
        <w:t>от 14.05.2015 года №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r w:rsidR="0006330A">
        <w:rPr>
          <w:rStyle w:val="FontStyle11"/>
          <w:sz w:val="28"/>
          <w:szCs w:val="28"/>
        </w:rPr>
        <w:t xml:space="preserve">Хлебенского </w:t>
      </w:r>
      <w:r>
        <w:rPr>
          <w:rStyle w:val="FontStyle11"/>
          <w:sz w:val="28"/>
          <w:szCs w:val="28"/>
        </w:rPr>
        <w:t>сельского поселения Новоусманского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административной реформы от 09.06.2016 года № 142,</w:t>
      </w:r>
    </w:p>
    <w:p w:rsidR="00433445" w:rsidRDefault="00433445" w:rsidP="00433445">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433445" w:rsidRPr="004C4F11" w:rsidRDefault="00433445" w:rsidP="004C4F11">
      <w:pPr>
        <w:widowControl w:val="0"/>
        <w:tabs>
          <w:tab w:val="left" w:pos="11057"/>
        </w:tabs>
        <w:suppressAutoHyphens/>
        <w:autoSpaceDE w:val="0"/>
        <w:autoSpaceDN w:val="0"/>
        <w:adjustRightInd w:val="0"/>
        <w:ind w:left="1134" w:right="537"/>
        <w:jc w:val="center"/>
        <w:rPr>
          <w:rFonts w:eastAsia="DejaVu Sans"/>
          <w:color w:val="000000"/>
          <w:sz w:val="32"/>
          <w:szCs w:val="32"/>
          <w:lang w:bidi="ru-RU"/>
        </w:rPr>
      </w:pPr>
      <w:r>
        <w:rPr>
          <w:rFonts w:eastAsia="DejaVu Sans"/>
          <w:color w:val="000000"/>
          <w:sz w:val="32"/>
          <w:szCs w:val="32"/>
          <w:lang w:bidi="ru-RU"/>
        </w:rPr>
        <w:t>П О С Т А Н О В Л Я Ю:</w:t>
      </w:r>
    </w:p>
    <w:p w:rsidR="00433445" w:rsidRDefault="00433445" w:rsidP="00433445">
      <w:pPr>
        <w:tabs>
          <w:tab w:val="left" w:pos="11057"/>
        </w:tabs>
        <w:ind w:left="1134" w:right="539" w:firstLine="680"/>
        <w:jc w:val="both"/>
        <w:rPr>
          <w:rFonts w:eastAsia="DejaVu Sans"/>
          <w:color w:val="000000"/>
          <w:sz w:val="28"/>
          <w:szCs w:val="28"/>
          <w:lang w:bidi="ru-RU"/>
        </w:rPr>
      </w:pPr>
      <w:r>
        <w:rPr>
          <w:sz w:val="28"/>
          <w:szCs w:val="28"/>
        </w:rPr>
        <w:t xml:space="preserve">1. Утвердить </w:t>
      </w:r>
      <w:r>
        <w:rPr>
          <w:sz w:val="28"/>
        </w:rPr>
        <w:t xml:space="preserve">технологическую схему </w:t>
      </w:r>
      <w:r>
        <w:rPr>
          <w:rFonts w:eastAsia="DejaVu Sans"/>
          <w:color w:val="000000"/>
          <w:sz w:val="28"/>
          <w:szCs w:val="28"/>
          <w:lang w:bidi="ru-RU"/>
        </w:rPr>
        <w:t>по предоставлению муниципальной услуги «</w:t>
      </w:r>
      <w:r w:rsidR="004C4F11">
        <w:rPr>
          <w:rFonts w:eastAsia="DejaVu Sans"/>
          <w:color w:val="000000"/>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eastAsia="DejaVu Sans"/>
          <w:color w:val="000000"/>
          <w:sz w:val="28"/>
          <w:szCs w:val="28"/>
          <w:lang w:bidi="ru-RU"/>
        </w:rPr>
        <w:t>» согласно приложению.</w:t>
      </w:r>
    </w:p>
    <w:p w:rsidR="00433445" w:rsidRDefault="00433445" w:rsidP="00433445">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 xml:space="preserve">2. Обнародовать настоящее постановление на стенде обнародования нормативно-правовых актов в здании администрации </w:t>
      </w:r>
      <w:r w:rsidR="0006330A">
        <w:rPr>
          <w:rFonts w:eastAsia="DejaVu Sans"/>
          <w:color w:val="000000"/>
          <w:sz w:val="28"/>
          <w:szCs w:val="28"/>
          <w:lang w:bidi="ru-RU"/>
        </w:rPr>
        <w:t xml:space="preserve">Хлебенского </w:t>
      </w:r>
      <w:r>
        <w:rPr>
          <w:rFonts w:eastAsia="DejaVu Sans"/>
          <w:color w:val="000000"/>
          <w:sz w:val="28"/>
          <w:szCs w:val="28"/>
          <w:lang w:bidi="ru-RU"/>
        </w:rPr>
        <w:t>сельского поселения.</w:t>
      </w:r>
    </w:p>
    <w:p w:rsidR="004C4F11" w:rsidRDefault="00433445" w:rsidP="004C4F11">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3. Контроль за исполнением настоящего постановления оставляю за собой.</w:t>
      </w:r>
    </w:p>
    <w:p w:rsidR="004C4F11" w:rsidRDefault="004C4F11" w:rsidP="004C4F11">
      <w:pPr>
        <w:tabs>
          <w:tab w:val="left" w:pos="11057"/>
        </w:tabs>
        <w:ind w:left="1134" w:right="539" w:firstLine="680"/>
        <w:jc w:val="both"/>
        <w:rPr>
          <w:rFonts w:eastAsia="DejaVu Sans"/>
          <w:color w:val="000000"/>
          <w:sz w:val="28"/>
          <w:szCs w:val="28"/>
          <w:lang w:bidi="ru-RU"/>
        </w:rPr>
      </w:pPr>
    </w:p>
    <w:p w:rsidR="00433445" w:rsidRDefault="004C4F11" w:rsidP="002552AE">
      <w:pPr>
        <w:tabs>
          <w:tab w:val="left" w:pos="11057"/>
        </w:tabs>
        <w:ind w:right="537"/>
        <w:rPr>
          <w:rFonts w:eastAsia="Calibri"/>
          <w:color w:val="000000"/>
          <w:sz w:val="28"/>
          <w:szCs w:val="28"/>
          <w:lang w:eastAsia="en-US"/>
        </w:rPr>
      </w:pPr>
      <w:r>
        <w:rPr>
          <w:rFonts w:eastAsia="DejaVu Sans"/>
          <w:color w:val="000000"/>
          <w:sz w:val="28"/>
          <w:szCs w:val="28"/>
          <w:lang w:bidi="ru-RU"/>
        </w:rPr>
        <w:t xml:space="preserve">             </w:t>
      </w:r>
      <w:r w:rsidR="002552AE">
        <w:rPr>
          <w:rFonts w:eastAsia="DejaVu Sans"/>
          <w:color w:val="000000"/>
          <w:sz w:val="28"/>
          <w:szCs w:val="28"/>
          <w:lang w:bidi="ru-RU"/>
        </w:rPr>
        <w:t xml:space="preserve">   </w:t>
      </w:r>
      <w:r w:rsidR="00433445">
        <w:rPr>
          <w:rFonts w:eastAsia="Calibri"/>
          <w:color w:val="000000"/>
          <w:sz w:val="28"/>
          <w:szCs w:val="28"/>
          <w:lang w:eastAsia="en-US"/>
        </w:rPr>
        <w:t xml:space="preserve">Глава </w:t>
      </w:r>
      <w:r w:rsidR="0006330A">
        <w:rPr>
          <w:rFonts w:eastAsia="Calibri"/>
          <w:color w:val="000000"/>
          <w:sz w:val="28"/>
          <w:szCs w:val="28"/>
          <w:lang w:eastAsia="en-US"/>
        </w:rPr>
        <w:t>Хлебенского</w:t>
      </w:r>
    </w:p>
    <w:p w:rsidR="00433445" w:rsidRDefault="00433445" w:rsidP="002552AE">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r w:rsidR="0006330A">
        <w:rPr>
          <w:rFonts w:eastAsia="Calibri"/>
          <w:color w:val="000000"/>
          <w:sz w:val="28"/>
          <w:szCs w:val="28"/>
          <w:lang w:eastAsia="en-US"/>
        </w:rPr>
        <w:t xml:space="preserve">                  Н.А.Белебезьев</w:t>
      </w:r>
    </w:p>
    <w:p w:rsidR="005D2A96" w:rsidRDefault="005D2A96" w:rsidP="00433445">
      <w:pPr>
        <w:tabs>
          <w:tab w:val="left" w:pos="11057"/>
        </w:tabs>
        <w:ind w:left="6946" w:right="537"/>
      </w:pPr>
    </w:p>
    <w:p w:rsidR="005D2A96" w:rsidRDefault="005D2A96" w:rsidP="00433445">
      <w:pPr>
        <w:tabs>
          <w:tab w:val="left" w:pos="11057"/>
        </w:tabs>
        <w:ind w:left="6946" w:right="537"/>
      </w:pPr>
    </w:p>
    <w:p w:rsidR="005D2A96" w:rsidRDefault="005D2A96" w:rsidP="00433445">
      <w:pPr>
        <w:tabs>
          <w:tab w:val="left" w:pos="11057"/>
        </w:tabs>
        <w:ind w:left="6946" w:right="537"/>
      </w:pPr>
    </w:p>
    <w:p w:rsidR="00433445" w:rsidRDefault="00433445" w:rsidP="00433445">
      <w:pPr>
        <w:tabs>
          <w:tab w:val="left" w:pos="11057"/>
        </w:tabs>
        <w:ind w:left="6946" w:right="537"/>
      </w:pPr>
      <w:r>
        <w:lastRenderedPageBreak/>
        <w:t xml:space="preserve">Приложение к постановлению администрации </w:t>
      </w:r>
      <w:r w:rsidR="0006330A">
        <w:t xml:space="preserve">Хлебенского </w:t>
      </w:r>
      <w:r>
        <w:t>сельского поселения</w:t>
      </w:r>
    </w:p>
    <w:p w:rsidR="00433445" w:rsidRDefault="00433445" w:rsidP="00433445">
      <w:pPr>
        <w:tabs>
          <w:tab w:val="left" w:pos="11057"/>
        </w:tabs>
        <w:ind w:left="6946" w:right="537"/>
      </w:pPr>
      <w:r>
        <w:t xml:space="preserve">от </w:t>
      </w:r>
      <w:r w:rsidR="005D2A96">
        <w:t>13.04.</w:t>
      </w:r>
      <w:r>
        <w:t>201</w:t>
      </w:r>
      <w:r w:rsidR="00A33316">
        <w:t>7</w:t>
      </w:r>
      <w:r w:rsidR="0006330A">
        <w:t xml:space="preserve">   </w:t>
      </w:r>
      <w:r>
        <w:t>г. №</w:t>
      </w:r>
      <w:r w:rsidR="005D2A96">
        <w:t>10</w:t>
      </w:r>
    </w:p>
    <w:p w:rsidR="00433445" w:rsidRDefault="00433445" w:rsidP="00A602D1">
      <w:pPr>
        <w:tabs>
          <w:tab w:val="left" w:pos="11057"/>
        </w:tabs>
        <w:ind w:right="537"/>
        <w:rPr>
          <w:b/>
          <w:sz w:val="28"/>
          <w:szCs w:val="28"/>
        </w:rPr>
      </w:pPr>
    </w:p>
    <w:p w:rsidR="00906E69" w:rsidRPr="001B4FFC" w:rsidRDefault="00906E69" w:rsidP="00906E69">
      <w:pPr>
        <w:tabs>
          <w:tab w:val="left" w:pos="11057"/>
        </w:tabs>
        <w:ind w:left="1134" w:right="537"/>
        <w:jc w:val="center"/>
        <w:rPr>
          <w:b/>
          <w:sz w:val="28"/>
          <w:szCs w:val="28"/>
        </w:rPr>
      </w:pPr>
      <w:r w:rsidRPr="001B4FFC">
        <w:rPr>
          <w:b/>
          <w:sz w:val="28"/>
          <w:szCs w:val="28"/>
        </w:rPr>
        <w:t>ТЕХНОЛОГИЧЕСКАЯ СХЕМА</w:t>
      </w:r>
      <w:r w:rsidR="00F64FFB" w:rsidRPr="001B4FFC">
        <w:rPr>
          <w:b/>
          <w:sz w:val="28"/>
          <w:szCs w:val="28"/>
        </w:rPr>
        <w:t xml:space="preserve"> </w:t>
      </w:r>
    </w:p>
    <w:p w:rsidR="00906E69" w:rsidRPr="001B4FFC" w:rsidRDefault="00F64FFB" w:rsidP="00906E69">
      <w:pPr>
        <w:tabs>
          <w:tab w:val="left" w:pos="11057"/>
        </w:tabs>
        <w:ind w:left="1134" w:right="537"/>
        <w:jc w:val="center"/>
        <w:rPr>
          <w:b/>
          <w:sz w:val="28"/>
          <w:szCs w:val="28"/>
        </w:rPr>
      </w:pPr>
      <w:r w:rsidRPr="001B4FFC">
        <w:rPr>
          <w:b/>
          <w:sz w:val="28"/>
          <w:szCs w:val="28"/>
        </w:rPr>
        <w:t>по предоставлению муниципальной услуги</w:t>
      </w:r>
    </w:p>
    <w:p w:rsidR="00F64FFB" w:rsidRPr="004C4F11" w:rsidRDefault="00F64FFB" w:rsidP="001B4FFC">
      <w:pPr>
        <w:tabs>
          <w:tab w:val="left" w:pos="11057"/>
        </w:tabs>
        <w:ind w:left="1134" w:right="537"/>
        <w:jc w:val="center"/>
        <w:rPr>
          <w:rFonts w:eastAsia="DejaVu Sans"/>
          <w:b/>
          <w:color w:val="000000"/>
          <w:sz w:val="28"/>
          <w:szCs w:val="28"/>
          <w:lang w:bidi="ru-RU"/>
        </w:rPr>
      </w:pPr>
      <w:r w:rsidRPr="004C4F11">
        <w:rPr>
          <w:b/>
          <w:sz w:val="28"/>
          <w:szCs w:val="28"/>
        </w:rPr>
        <w:t>«</w:t>
      </w:r>
      <w:r w:rsidR="004C4F11" w:rsidRPr="004C4F11">
        <w:rPr>
          <w:rFonts w:eastAsia="DejaVu Sans"/>
          <w:b/>
          <w:color w:val="000000"/>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87E06" w:rsidRPr="004C4F11">
        <w:rPr>
          <w:rFonts w:eastAsia="DejaVu Sans"/>
          <w:b/>
          <w:color w:val="000000"/>
          <w:sz w:val="28"/>
          <w:szCs w:val="28"/>
          <w:lang w:bidi="ru-RU"/>
        </w:rPr>
        <w:t>»</w:t>
      </w:r>
    </w:p>
    <w:p w:rsidR="00687E06" w:rsidRPr="00687E06" w:rsidRDefault="00687E06" w:rsidP="00906E69">
      <w:pPr>
        <w:tabs>
          <w:tab w:val="left" w:pos="11057"/>
        </w:tabs>
        <w:ind w:left="1134" w:right="537"/>
        <w:jc w:val="center"/>
        <w:rPr>
          <w:b/>
          <w:sz w:val="28"/>
          <w:szCs w:val="28"/>
        </w:rPr>
      </w:pPr>
    </w:p>
    <w:p w:rsidR="00687E06" w:rsidRPr="00A602D1" w:rsidRDefault="00906E69" w:rsidP="00A602D1">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tbl>
      <w:tblPr>
        <w:tblStyle w:val="a3"/>
        <w:tblW w:w="11057" w:type="dxa"/>
        <w:tblInd w:w="250" w:type="dxa"/>
        <w:tblLayout w:type="fixed"/>
        <w:tblLook w:val="04A0"/>
      </w:tblPr>
      <w:tblGrid>
        <w:gridCol w:w="709"/>
        <w:gridCol w:w="2977"/>
        <w:gridCol w:w="7371"/>
      </w:tblGrid>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 п/п</w:t>
            </w:r>
          </w:p>
        </w:tc>
        <w:tc>
          <w:tcPr>
            <w:tcW w:w="2977"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Параметр</w:t>
            </w:r>
          </w:p>
        </w:tc>
        <w:tc>
          <w:tcPr>
            <w:tcW w:w="737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Значение параметра/состояние</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b/>
              </w:rPr>
            </w:pPr>
            <w:r w:rsidRPr="00E715B0">
              <w:rPr>
                <w:rFonts w:ascii="Times New Roman" w:hAnsi="Times New Roman"/>
                <w:b/>
              </w:rPr>
              <w:t>1</w:t>
            </w:r>
          </w:p>
        </w:tc>
        <w:tc>
          <w:tcPr>
            <w:tcW w:w="2977"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2</w:t>
            </w:r>
          </w:p>
        </w:tc>
        <w:tc>
          <w:tcPr>
            <w:tcW w:w="7371" w:type="dxa"/>
            <w:vAlign w:val="center"/>
          </w:tcPr>
          <w:p w:rsidR="00906E69" w:rsidRPr="00E715B0" w:rsidRDefault="00906E69" w:rsidP="00906E69">
            <w:pPr>
              <w:tabs>
                <w:tab w:val="left" w:pos="11057"/>
              </w:tabs>
              <w:ind w:left="1134" w:right="537"/>
              <w:jc w:val="center"/>
              <w:rPr>
                <w:rFonts w:ascii="Times New Roman" w:hAnsi="Times New Roman"/>
                <w:b/>
              </w:rPr>
            </w:pPr>
            <w:r w:rsidRPr="00E715B0">
              <w:rPr>
                <w:rFonts w:ascii="Times New Roman" w:hAnsi="Times New Roman"/>
                <w:b/>
              </w:rPr>
              <w:t>3</w:t>
            </w:r>
          </w:p>
        </w:tc>
      </w:tr>
      <w:tr w:rsidR="00906E69" w:rsidRPr="00E715B0" w:rsidTr="00CE2741">
        <w:trPr>
          <w:trHeight w:val="746"/>
        </w:trPr>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1.</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Наименование органа, предоставляющего услугу</w:t>
            </w:r>
          </w:p>
        </w:tc>
        <w:tc>
          <w:tcPr>
            <w:tcW w:w="7371" w:type="dxa"/>
          </w:tcPr>
          <w:p w:rsidR="00906E69" w:rsidRPr="00E715B0" w:rsidRDefault="00906E69" w:rsidP="0006330A">
            <w:pPr>
              <w:tabs>
                <w:tab w:val="left" w:pos="11057"/>
              </w:tabs>
              <w:ind w:left="108" w:right="33"/>
              <w:jc w:val="both"/>
              <w:rPr>
                <w:rFonts w:ascii="Times New Roman" w:hAnsi="Times New Roman"/>
              </w:rPr>
            </w:pPr>
            <w:r>
              <w:rPr>
                <w:rFonts w:ascii="Times New Roman" w:hAnsi="Times New Roman"/>
              </w:rPr>
              <w:t xml:space="preserve">Администрация </w:t>
            </w:r>
            <w:r w:rsidR="0006330A">
              <w:rPr>
                <w:rFonts w:ascii="Times New Roman" w:hAnsi="Times New Roman"/>
              </w:rPr>
              <w:t xml:space="preserve">Хлебенского </w:t>
            </w:r>
            <w:r>
              <w:rPr>
                <w:rFonts w:ascii="Times New Roman" w:hAnsi="Times New Roman"/>
              </w:rPr>
              <w:t>сельского поселения Новоусманского муниципального района Воронежской области</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2.</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Номер услуги в федеральном реестре</w:t>
            </w:r>
          </w:p>
        </w:tc>
        <w:tc>
          <w:tcPr>
            <w:tcW w:w="7371" w:type="dxa"/>
          </w:tcPr>
          <w:p w:rsidR="00906E69" w:rsidRPr="00A602D1" w:rsidRDefault="00906E69" w:rsidP="00E53D5E">
            <w:pPr>
              <w:tabs>
                <w:tab w:val="left" w:pos="11057"/>
              </w:tabs>
              <w:ind w:left="108" w:right="33"/>
              <w:jc w:val="both"/>
              <w:rPr>
                <w:rFonts w:ascii="Times New Roman" w:hAnsi="Times New Roman"/>
              </w:rPr>
            </w:pP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3.</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Полное наименование услуги</w:t>
            </w:r>
          </w:p>
        </w:tc>
        <w:tc>
          <w:tcPr>
            <w:tcW w:w="7371" w:type="dxa"/>
          </w:tcPr>
          <w:p w:rsidR="00906E69" w:rsidRPr="00CE2741" w:rsidRDefault="004C4F11" w:rsidP="00FA5B80">
            <w:pPr>
              <w:pStyle w:val="ConsPlusNormal"/>
              <w:tabs>
                <w:tab w:val="left" w:pos="11057"/>
              </w:tabs>
              <w:ind w:left="108" w:right="33"/>
              <w:jc w:val="both"/>
              <w:rPr>
                <w:rFonts w:ascii="Times New Roman" w:hAnsi="Times New Roman"/>
                <w:sz w:val="24"/>
                <w:szCs w:val="24"/>
              </w:rPr>
            </w:pPr>
            <w:r w:rsidRPr="00CE2741">
              <w:rPr>
                <w:rFonts w:ascii="Times New Roman" w:eastAsia="DejaVu Sans" w:hAnsi="Times New Roman"/>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4.</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Краткое наименование услуги</w:t>
            </w:r>
          </w:p>
        </w:tc>
        <w:tc>
          <w:tcPr>
            <w:tcW w:w="7371" w:type="dxa"/>
          </w:tcPr>
          <w:p w:rsidR="00906E69" w:rsidRPr="00CE2741" w:rsidRDefault="004C4F11" w:rsidP="00FA5B80">
            <w:pPr>
              <w:tabs>
                <w:tab w:val="left" w:pos="11057"/>
              </w:tabs>
              <w:ind w:left="108" w:right="33"/>
              <w:jc w:val="both"/>
              <w:rPr>
                <w:rFonts w:ascii="Times New Roman" w:hAnsi="Times New Roman"/>
                <w:sz w:val="24"/>
                <w:szCs w:val="24"/>
              </w:rPr>
            </w:pPr>
            <w:r w:rsidRPr="00CE2741">
              <w:rPr>
                <w:rFonts w:ascii="Times New Roman" w:eastAsia="DejaVu Sans" w:hAnsi="Times New Roman"/>
                <w:color w:val="000000"/>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5.</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Административный регламент предоставления муниципальной услуги</w:t>
            </w:r>
          </w:p>
        </w:tc>
        <w:tc>
          <w:tcPr>
            <w:tcW w:w="7371" w:type="dxa"/>
          </w:tcPr>
          <w:p w:rsidR="00906E69" w:rsidRPr="00CE2741" w:rsidRDefault="00906E69" w:rsidP="00FA5B80">
            <w:pPr>
              <w:tabs>
                <w:tab w:val="left" w:pos="11057"/>
              </w:tabs>
              <w:ind w:left="108" w:right="33"/>
              <w:jc w:val="both"/>
              <w:rPr>
                <w:rFonts w:ascii="Times New Roman" w:hAnsi="Times New Roman"/>
                <w:sz w:val="24"/>
                <w:szCs w:val="24"/>
              </w:rPr>
            </w:pPr>
            <w:bookmarkStart w:id="0" w:name="P31"/>
            <w:bookmarkEnd w:id="0"/>
            <w:r w:rsidRPr="00CE2741">
              <w:rPr>
                <w:rFonts w:ascii="Times New Roman" w:hAnsi="Times New Roman"/>
                <w:sz w:val="24"/>
                <w:szCs w:val="24"/>
              </w:rPr>
              <w:t xml:space="preserve">Постановление администрации </w:t>
            </w:r>
            <w:r w:rsidR="0006330A">
              <w:rPr>
                <w:rFonts w:ascii="Times New Roman" w:hAnsi="Times New Roman"/>
                <w:sz w:val="24"/>
                <w:szCs w:val="24"/>
              </w:rPr>
              <w:t xml:space="preserve">Хлебенского </w:t>
            </w:r>
            <w:r w:rsidRPr="00CE2741">
              <w:rPr>
                <w:rFonts w:ascii="Times New Roman" w:hAnsi="Times New Roman"/>
                <w:sz w:val="24"/>
                <w:szCs w:val="24"/>
              </w:rPr>
              <w:t xml:space="preserve">сельского поселения Новоусманского муниципального района Воронежской области от </w:t>
            </w:r>
            <w:r w:rsidR="00FA5B80">
              <w:rPr>
                <w:rFonts w:ascii="Times New Roman" w:hAnsi="Times New Roman"/>
                <w:sz w:val="24"/>
                <w:szCs w:val="24"/>
              </w:rPr>
              <w:t>06.03.2017</w:t>
            </w:r>
            <w:r w:rsidRPr="00CE2741">
              <w:rPr>
                <w:rFonts w:ascii="Times New Roman" w:hAnsi="Times New Roman"/>
                <w:sz w:val="24"/>
                <w:szCs w:val="24"/>
              </w:rPr>
              <w:t>г. №</w:t>
            </w:r>
            <w:r w:rsidR="00FA5B80">
              <w:rPr>
                <w:rFonts w:ascii="Times New Roman" w:hAnsi="Times New Roman"/>
                <w:sz w:val="24"/>
                <w:szCs w:val="24"/>
              </w:rPr>
              <w:t xml:space="preserve"> 3</w:t>
            </w:r>
            <w:r w:rsidR="00433445" w:rsidRPr="00CE2741">
              <w:rPr>
                <w:rFonts w:ascii="Times New Roman" w:hAnsi="Times New Roman"/>
                <w:sz w:val="24"/>
                <w:szCs w:val="24"/>
              </w:rPr>
              <w:t xml:space="preserve"> «</w:t>
            </w:r>
            <w:r w:rsidR="00CE2741" w:rsidRPr="00CE2741">
              <w:rPr>
                <w:rFonts w:ascii="Times New Roman" w:eastAsia="DejaVu Sans" w:hAnsi="Times New Roman"/>
                <w:color w:val="000000"/>
                <w:sz w:val="24"/>
                <w:szCs w:val="24"/>
                <w:lang w:bidi="ru-RU"/>
              </w:rPr>
              <w:t xml:space="preserve">Об утверждении Административного Регламента администрации </w:t>
            </w:r>
            <w:r w:rsidR="0006330A">
              <w:rPr>
                <w:rFonts w:ascii="Times New Roman" w:eastAsia="DejaVu Sans" w:hAnsi="Times New Roman"/>
                <w:color w:val="000000"/>
                <w:sz w:val="24"/>
                <w:szCs w:val="24"/>
                <w:lang w:bidi="ru-RU"/>
              </w:rPr>
              <w:t xml:space="preserve">Хлебенского </w:t>
            </w:r>
            <w:r w:rsidR="00CE2741" w:rsidRPr="00CE2741">
              <w:rPr>
                <w:rFonts w:ascii="Times New Roman" w:eastAsia="DejaVu Sans" w:hAnsi="Times New Roman"/>
                <w:color w:val="000000"/>
                <w:sz w:val="24"/>
                <w:szCs w:val="24"/>
                <w:lang w:bidi="ru-RU"/>
              </w:rPr>
              <w:t>сельского поселения Новоусманского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33445" w:rsidRPr="00CE2741">
              <w:rPr>
                <w:rFonts w:ascii="Times New Roman" w:eastAsia="DejaVu Sans" w:hAnsi="Times New Roman"/>
                <w:color w:val="000000"/>
                <w:sz w:val="24"/>
                <w:szCs w:val="24"/>
                <w:lang w:bidi="ru-RU"/>
              </w:rPr>
              <w:t>»</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6.</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Перечень «подуслуг»</w:t>
            </w:r>
          </w:p>
        </w:tc>
        <w:tc>
          <w:tcPr>
            <w:tcW w:w="7371" w:type="dxa"/>
          </w:tcPr>
          <w:p w:rsidR="00557133" w:rsidRPr="00CE2741" w:rsidRDefault="00557133" w:rsidP="00557133">
            <w:pPr>
              <w:ind w:left="108" w:right="-85"/>
              <w:rPr>
                <w:rFonts w:ascii="Times New Roman" w:hAnsi="Times New Roman"/>
                <w:sz w:val="24"/>
                <w:szCs w:val="24"/>
              </w:rPr>
            </w:pPr>
            <w:r w:rsidRPr="00CE2741">
              <w:rPr>
                <w:rFonts w:ascii="Times New Roman" w:hAnsi="Times New Roman"/>
                <w:sz w:val="24"/>
                <w:szCs w:val="24"/>
              </w:rPr>
              <w:t>1. Прием заявления о проведении аукциона по продаже земельного участка или аукциона на право заключения договора аренды земельного участка</w:t>
            </w:r>
          </w:p>
          <w:p w:rsidR="00906E69" w:rsidRPr="00CE2741" w:rsidRDefault="00557133" w:rsidP="00557133">
            <w:pPr>
              <w:tabs>
                <w:tab w:val="left" w:pos="11057"/>
              </w:tabs>
              <w:spacing w:after="120"/>
              <w:ind w:left="108" w:right="33"/>
              <w:jc w:val="both"/>
              <w:rPr>
                <w:rFonts w:ascii="Times New Roman" w:hAnsi="Times New Roman"/>
                <w:sz w:val="24"/>
                <w:szCs w:val="24"/>
              </w:rPr>
            </w:pPr>
            <w:r w:rsidRPr="00CE2741">
              <w:rPr>
                <w:rFonts w:ascii="Times New Roman" w:hAnsi="Times New Roman"/>
                <w:sz w:val="24"/>
                <w:szCs w:val="24"/>
              </w:rPr>
              <w:t>2. Прием документов для участия в аукционе по продаже земельного участка или аукциона на право заключения договора аренды земельного участка</w:t>
            </w:r>
          </w:p>
        </w:tc>
      </w:tr>
      <w:tr w:rsidR="00906E69" w:rsidRPr="00E715B0" w:rsidTr="00CE2741">
        <w:tc>
          <w:tcPr>
            <w:tcW w:w="709" w:type="dxa"/>
            <w:vAlign w:val="center"/>
          </w:tcPr>
          <w:p w:rsidR="00906E69" w:rsidRPr="00E715B0" w:rsidRDefault="00906E69" w:rsidP="00F64FFB">
            <w:pPr>
              <w:tabs>
                <w:tab w:val="left" w:pos="11057"/>
              </w:tabs>
              <w:ind w:right="-108"/>
              <w:jc w:val="center"/>
              <w:rPr>
                <w:rFonts w:ascii="Times New Roman" w:hAnsi="Times New Roman"/>
              </w:rPr>
            </w:pPr>
            <w:r w:rsidRPr="00E715B0">
              <w:rPr>
                <w:rFonts w:ascii="Times New Roman" w:hAnsi="Times New Roman"/>
              </w:rPr>
              <w:t>7.</w:t>
            </w:r>
          </w:p>
        </w:tc>
        <w:tc>
          <w:tcPr>
            <w:tcW w:w="2977" w:type="dxa"/>
          </w:tcPr>
          <w:p w:rsidR="00906E69" w:rsidRPr="00E715B0" w:rsidRDefault="00906E69" w:rsidP="00F64FFB">
            <w:pPr>
              <w:tabs>
                <w:tab w:val="left" w:pos="11057"/>
              </w:tabs>
              <w:ind w:left="176" w:right="243"/>
              <w:rPr>
                <w:rFonts w:ascii="Times New Roman" w:hAnsi="Times New Roman"/>
              </w:rPr>
            </w:pPr>
            <w:r w:rsidRPr="00E715B0">
              <w:rPr>
                <w:rFonts w:ascii="Times New Roman" w:hAnsi="Times New Roman"/>
              </w:rPr>
              <w:t>Способы оценки качества предоставления муниципальной услуги</w:t>
            </w:r>
          </w:p>
        </w:tc>
        <w:tc>
          <w:tcPr>
            <w:tcW w:w="7371" w:type="dxa"/>
          </w:tcPr>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радиотелефонная связь;</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терминальные устройства в МФЦ;</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терминальные устройства в органе местного самоуправления;</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единый портал государственных услуг;</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региональный портал государственных услуг;</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официальный сайт органа;</w:t>
            </w:r>
          </w:p>
          <w:p w:rsidR="00906E69" w:rsidRPr="00CE2741" w:rsidRDefault="00906E69" w:rsidP="00E53D5E">
            <w:pPr>
              <w:tabs>
                <w:tab w:val="left" w:pos="11057"/>
              </w:tabs>
              <w:ind w:left="108" w:right="33"/>
              <w:jc w:val="both"/>
              <w:rPr>
                <w:rFonts w:ascii="Times New Roman" w:hAnsi="Times New Roman"/>
                <w:sz w:val="24"/>
                <w:szCs w:val="24"/>
              </w:rPr>
            </w:pPr>
            <w:r w:rsidRPr="00CE2741">
              <w:rPr>
                <w:rFonts w:ascii="Times New Roman" w:hAnsi="Times New Roman"/>
                <w:sz w:val="24"/>
                <w:szCs w:val="24"/>
              </w:rPr>
              <w:t>- другие способы</w:t>
            </w:r>
          </w:p>
        </w:tc>
      </w:tr>
    </w:tbl>
    <w:p w:rsidR="00906E69" w:rsidRDefault="00906E69" w:rsidP="001D200B">
      <w:pPr>
        <w:tabs>
          <w:tab w:val="left" w:pos="11057"/>
        </w:tabs>
        <w:ind w:right="537"/>
        <w:sectPr w:rsidR="00906E69" w:rsidSect="004C4F11">
          <w:pgSz w:w="11906" w:h="16838"/>
          <w:pgMar w:top="1134" w:right="312" w:bottom="568" w:left="284" w:header="709" w:footer="709" w:gutter="0"/>
          <w:cols w:space="708"/>
          <w:docGrid w:linePitch="360"/>
        </w:sectPr>
      </w:pPr>
    </w:p>
    <w:p w:rsidR="00CE2741" w:rsidRDefault="00CE2741" w:rsidP="00CE2741">
      <w:pPr>
        <w:jc w:val="center"/>
        <w:rPr>
          <w:sz w:val="26"/>
          <w:szCs w:val="26"/>
        </w:rPr>
      </w:pPr>
      <w:r>
        <w:rPr>
          <w:sz w:val="26"/>
          <w:szCs w:val="26"/>
        </w:rPr>
        <w:lastRenderedPageBreak/>
        <w:t>Раздел 2. «Общие сведения о «подуслугах»</w:t>
      </w:r>
    </w:p>
    <w:tbl>
      <w:tblPr>
        <w:tblW w:w="15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851"/>
        <w:gridCol w:w="1134"/>
        <w:gridCol w:w="4961"/>
        <w:gridCol w:w="1134"/>
        <w:gridCol w:w="992"/>
        <w:gridCol w:w="993"/>
        <w:gridCol w:w="1134"/>
        <w:gridCol w:w="992"/>
        <w:gridCol w:w="1558"/>
        <w:gridCol w:w="1211"/>
      </w:tblGrid>
      <w:tr w:rsidR="00CE2741" w:rsidTr="00EC5642">
        <w:tc>
          <w:tcPr>
            <w:tcW w:w="1561" w:type="dxa"/>
            <w:gridSpan w:val="2"/>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Срок предоставления</w:t>
            </w:r>
            <w:r>
              <w:rPr>
                <w:sz w:val="18"/>
                <w:szCs w:val="18"/>
              </w:rPr>
              <w:br/>
              <w:t xml:space="preserve"> в зависимости от условий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07"/>
              <w:jc w:val="center"/>
              <w:rPr>
                <w:sz w:val="18"/>
                <w:szCs w:val="18"/>
              </w:rPr>
            </w:pPr>
            <w:r>
              <w:rPr>
                <w:sz w:val="18"/>
                <w:szCs w:val="18"/>
              </w:rPr>
              <w:t xml:space="preserve">Основания отказа </w:t>
            </w:r>
            <w:r>
              <w:rPr>
                <w:sz w:val="18"/>
                <w:szCs w:val="18"/>
              </w:rPr>
              <w:br/>
              <w:t>в приеме документов</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9" w:right="-106"/>
              <w:jc w:val="center"/>
              <w:rPr>
                <w:sz w:val="18"/>
                <w:szCs w:val="18"/>
              </w:rPr>
            </w:pPr>
            <w:r>
              <w:rPr>
                <w:sz w:val="18"/>
                <w:szCs w:val="18"/>
              </w:rPr>
              <w:t>Основания отказа в предоставлении «подуслуги»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08"/>
              <w:jc w:val="center"/>
              <w:rPr>
                <w:sz w:val="18"/>
                <w:szCs w:val="18"/>
              </w:rPr>
            </w:pPr>
            <w:r>
              <w:rPr>
                <w:sz w:val="18"/>
                <w:szCs w:val="18"/>
              </w:rPr>
              <w:t>Основания приостановления предоставления «подуслуги»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08"/>
              <w:jc w:val="center"/>
              <w:rPr>
                <w:sz w:val="18"/>
                <w:szCs w:val="18"/>
              </w:rPr>
            </w:pPr>
            <w:r>
              <w:rPr>
                <w:sz w:val="18"/>
                <w:szCs w:val="18"/>
              </w:rPr>
              <w:t>Срок приостановления предоставления «подуслуги»</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Плата за предоставление «подуслуги»</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Способ обращения за получением «подуслуги»</w:t>
            </w:r>
          </w:p>
        </w:tc>
        <w:tc>
          <w:tcPr>
            <w:tcW w:w="1211" w:type="dxa"/>
            <w:vMerge w:val="restart"/>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Способ получения результатата «подуслуги»</w:t>
            </w:r>
          </w:p>
        </w:tc>
      </w:tr>
      <w:tr w:rsidR="00CE2741" w:rsidTr="00EC5642">
        <w:tc>
          <w:tcPr>
            <w:tcW w:w="710"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42"/>
              <w:jc w:val="center"/>
              <w:rPr>
                <w:sz w:val="18"/>
                <w:szCs w:val="18"/>
              </w:rPr>
            </w:pPr>
            <w:r>
              <w:rPr>
                <w:sz w:val="18"/>
                <w:szCs w:val="18"/>
              </w:rPr>
              <w:t>при подаче заявления</w:t>
            </w:r>
            <w:r>
              <w:rPr>
                <w:sz w:val="18"/>
                <w:szCs w:val="18"/>
              </w:rPr>
              <w:br/>
              <w:t xml:space="preserve">по месту жительства (месту нахождения </w:t>
            </w:r>
            <w:r>
              <w:rPr>
                <w:sz w:val="18"/>
                <w:szCs w:val="18"/>
              </w:rPr>
              <w:br/>
              <w:t>юр.лица)</w:t>
            </w:r>
          </w:p>
        </w:tc>
        <w:tc>
          <w:tcPr>
            <w:tcW w:w="851"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08"/>
              <w:jc w:val="center"/>
              <w:rPr>
                <w:sz w:val="18"/>
                <w:szCs w:val="18"/>
              </w:rPr>
            </w:pPr>
            <w:r>
              <w:rPr>
                <w:sz w:val="18"/>
                <w:szCs w:val="18"/>
              </w:rPr>
              <w:t>при подаче заявления</w:t>
            </w:r>
            <w:r>
              <w:rPr>
                <w:sz w:val="18"/>
                <w:szCs w:val="18"/>
              </w:rPr>
              <w:br/>
              <w:t>не по месту жительства (по месту обращения)</w:t>
            </w:r>
          </w:p>
        </w:tc>
        <w:tc>
          <w:tcPr>
            <w:tcW w:w="1134"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75" w:right="-141"/>
              <w:jc w:val="center"/>
              <w:rPr>
                <w:sz w:val="18"/>
                <w:szCs w:val="18"/>
              </w:rPr>
            </w:pPr>
            <w:r>
              <w:rPr>
                <w:sz w:val="18"/>
                <w:szCs w:val="18"/>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9" w:right="-141"/>
              <w:jc w:val="center"/>
              <w:rPr>
                <w:sz w:val="18"/>
                <w:szCs w:val="18"/>
              </w:rPr>
            </w:pPr>
            <w:r>
              <w:rPr>
                <w:sz w:val="18"/>
                <w:szCs w:val="18"/>
              </w:rPr>
              <w:t>реквизиты нормативного правового акта, являющегося основанием для взимания платы (государственной пошлины)</w:t>
            </w:r>
          </w:p>
        </w:tc>
        <w:tc>
          <w:tcPr>
            <w:tcW w:w="992"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41"/>
              <w:jc w:val="center"/>
              <w:rPr>
                <w:sz w:val="18"/>
                <w:szCs w:val="18"/>
              </w:rPr>
            </w:pPr>
            <w:r>
              <w:rPr>
                <w:sz w:val="18"/>
                <w:szCs w:val="18"/>
              </w:rPr>
              <w:t xml:space="preserve">КБК для </w:t>
            </w:r>
            <w:r>
              <w:rPr>
                <w:sz w:val="18"/>
                <w:szCs w:val="18"/>
              </w:rPr>
              <w:br/>
              <w:t>взимания платы (государственной пошлины),</w:t>
            </w:r>
            <w:r>
              <w:rPr>
                <w:sz w:val="18"/>
                <w:szCs w:val="18"/>
              </w:rPr>
              <w:br/>
              <w:t xml:space="preserve"> в том числе </w:t>
            </w:r>
            <w:r>
              <w:rPr>
                <w:sz w:val="18"/>
                <w:szCs w:val="18"/>
              </w:rPr>
              <w:br/>
              <w:t>через МФЦ</w:t>
            </w:r>
          </w:p>
        </w:tc>
        <w:tc>
          <w:tcPr>
            <w:tcW w:w="1558"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1211" w:type="dxa"/>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r>
      <w:tr w:rsidR="00CE2741" w:rsidTr="00EC5642">
        <w:tc>
          <w:tcPr>
            <w:tcW w:w="71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496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9</w:t>
            </w:r>
          </w:p>
        </w:tc>
        <w:tc>
          <w:tcPr>
            <w:tcW w:w="155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10</w:t>
            </w:r>
          </w:p>
        </w:tc>
        <w:tc>
          <w:tcPr>
            <w:tcW w:w="121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11</w:t>
            </w:r>
          </w:p>
        </w:tc>
      </w:tr>
      <w:tr w:rsidR="00CE2741" w:rsidTr="00EC5642">
        <w:tc>
          <w:tcPr>
            <w:tcW w:w="15670" w:type="dxa"/>
            <w:gridSpan w:val="11"/>
            <w:tcBorders>
              <w:top w:val="single" w:sz="4" w:space="0" w:color="auto"/>
              <w:left w:val="single" w:sz="4" w:space="0" w:color="auto"/>
              <w:bottom w:val="single" w:sz="4" w:space="0" w:color="auto"/>
              <w:right w:val="single" w:sz="4" w:space="0" w:color="auto"/>
            </w:tcBorders>
          </w:tcPr>
          <w:p w:rsidR="00CE2741" w:rsidRDefault="00CE2741" w:rsidP="00FA5B80">
            <w:pPr>
              <w:jc w:val="center"/>
              <w:rPr>
                <w:sz w:val="18"/>
                <w:szCs w:val="18"/>
              </w:rPr>
            </w:pPr>
            <w:r>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EC5642">
        <w:tc>
          <w:tcPr>
            <w:tcW w:w="71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 более чем 30 дней</w:t>
            </w:r>
          </w:p>
        </w:tc>
        <w:tc>
          <w:tcPr>
            <w:tcW w:w="85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 более чем 30  дней</w:t>
            </w: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E2741" w:rsidRDefault="00CE2741" w:rsidP="00A33316">
            <w:pPr>
              <w:rPr>
                <w:sz w:val="18"/>
                <w:szCs w:val="18"/>
              </w:rPr>
            </w:pPr>
            <w:r>
              <w:rPr>
                <w:sz w:val="18"/>
                <w:szCs w:val="18"/>
              </w:rPr>
              <w:t>2) подано в иной уполномоченный орган;</w:t>
            </w:r>
          </w:p>
          <w:p w:rsidR="00CE2741" w:rsidRDefault="00CE2741" w:rsidP="00A33316">
            <w:pPr>
              <w:rPr>
                <w:sz w:val="18"/>
                <w:szCs w:val="18"/>
              </w:rPr>
            </w:pPr>
          </w:p>
        </w:tc>
        <w:tc>
          <w:tcPr>
            <w:tcW w:w="496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2741" w:rsidRDefault="00CE2741" w:rsidP="00A33316">
            <w:pPr>
              <w:rPr>
                <w:sz w:val="18"/>
                <w:szCs w:val="18"/>
              </w:rPr>
            </w:pPr>
            <w:r>
              <w:rPr>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CE2741" w:rsidRDefault="00CE2741" w:rsidP="00A33316">
            <w:pPr>
              <w:rPr>
                <w:sz w:val="18"/>
                <w:szCs w:val="18"/>
              </w:rPr>
            </w:pPr>
            <w:r>
              <w:rPr>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E2741" w:rsidRDefault="00CE2741" w:rsidP="00A33316">
            <w:pPr>
              <w:rPr>
                <w:sz w:val="18"/>
                <w:szCs w:val="18"/>
              </w:rPr>
            </w:pPr>
            <w:r>
              <w:rPr>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Pr>
                <w:sz w:val="18"/>
                <w:szCs w:val="18"/>
              </w:rPr>
              <w:lastRenderedPageBreak/>
              <w:t>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E2741" w:rsidRDefault="00CE2741" w:rsidP="00A33316">
            <w:pPr>
              <w:rPr>
                <w:sz w:val="18"/>
                <w:szCs w:val="18"/>
              </w:rPr>
            </w:pPr>
            <w:r>
              <w:rPr>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2741" w:rsidRDefault="00CE2741" w:rsidP="00A33316">
            <w:pPr>
              <w:rPr>
                <w:sz w:val="18"/>
                <w:szCs w:val="18"/>
              </w:rPr>
            </w:pPr>
            <w:r>
              <w:rPr>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2741" w:rsidRDefault="00CE2741" w:rsidP="00A33316">
            <w:pPr>
              <w:rPr>
                <w:sz w:val="18"/>
                <w:szCs w:val="18"/>
              </w:rPr>
            </w:pPr>
            <w:r>
              <w:rPr>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2741" w:rsidRDefault="00CE2741" w:rsidP="00A33316">
            <w:pPr>
              <w:rPr>
                <w:sz w:val="18"/>
                <w:szCs w:val="18"/>
              </w:rPr>
            </w:pPr>
            <w:r>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2741" w:rsidRDefault="00CE2741" w:rsidP="00A33316">
            <w:pPr>
              <w:rPr>
                <w:sz w:val="18"/>
                <w:szCs w:val="18"/>
              </w:rPr>
            </w:pPr>
            <w:r>
              <w:rPr>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Pr>
                <w:sz w:val="18"/>
                <w:szCs w:val="18"/>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2741" w:rsidRDefault="00CE2741" w:rsidP="00A33316">
            <w:pPr>
              <w:rPr>
                <w:sz w:val="18"/>
                <w:szCs w:val="18"/>
              </w:rPr>
            </w:pPr>
            <w:r>
              <w:rPr>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2741" w:rsidRDefault="00CE2741" w:rsidP="00A33316">
            <w:pPr>
              <w:rPr>
                <w:sz w:val="18"/>
                <w:szCs w:val="18"/>
              </w:rPr>
            </w:pPr>
            <w:r>
              <w:rPr>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E2741" w:rsidRDefault="00CE2741" w:rsidP="00A33316">
            <w:pPr>
              <w:rPr>
                <w:sz w:val="18"/>
                <w:szCs w:val="18"/>
              </w:rPr>
            </w:pPr>
            <w:r>
              <w:rPr>
                <w:sz w:val="18"/>
                <w:szCs w:val="1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06330A">
              <w:rPr>
                <w:sz w:val="18"/>
                <w:szCs w:val="18"/>
              </w:rPr>
              <w:t xml:space="preserve">Хлебенского </w:t>
            </w:r>
            <w:r>
              <w:rPr>
                <w:sz w:val="18"/>
                <w:szCs w:val="18"/>
              </w:rPr>
              <w:t>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CE2741" w:rsidRDefault="00CE2741" w:rsidP="00A33316">
            <w:pPr>
              <w:rPr>
                <w:sz w:val="18"/>
                <w:szCs w:val="18"/>
              </w:rPr>
            </w:pPr>
            <w:r>
              <w:rPr>
                <w:sz w:val="18"/>
                <w:szCs w:val="1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E2741" w:rsidRDefault="00CE2741" w:rsidP="00A33316">
            <w:pPr>
              <w:rPr>
                <w:sz w:val="18"/>
                <w:szCs w:val="18"/>
              </w:rPr>
            </w:pPr>
            <w:r>
              <w:rPr>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Pr>
                <w:sz w:val="18"/>
                <w:szCs w:val="18"/>
              </w:rPr>
              <w:lastRenderedPageBreak/>
              <w:t>планировки территории;</w:t>
            </w:r>
          </w:p>
          <w:p w:rsidR="00CE2741" w:rsidRDefault="00CE2741" w:rsidP="00A33316">
            <w:pPr>
              <w:rPr>
                <w:sz w:val="18"/>
                <w:szCs w:val="18"/>
              </w:rPr>
            </w:pPr>
            <w:r>
              <w:rPr>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CE2741" w:rsidRDefault="00CE2741" w:rsidP="00A33316">
            <w:pPr>
              <w:rPr>
                <w:sz w:val="18"/>
                <w:szCs w:val="18"/>
              </w:rPr>
            </w:pPr>
            <w:r>
              <w:rPr>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E2741" w:rsidRDefault="00CE2741" w:rsidP="00A33316">
            <w:pPr>
              <w:rPr>
                <w:sz w:val="18"/>
                <w:szCs w:val="18"/>
              </w:rPr>
            </w:pPr>
            <w:r>
              <w:rPr>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2741" w:rsidRDefault="00CE2741" w:rsidP="00A33316">
            <w:pPr>
              <w:rPr>
                <w:sz w:val="18"/>
                <w:szCs w:val="18"/>
              </w:rPr>
            </w:pPr>
            <w:r>
              <w:rPr>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CE2741" w:rsidRDefault="00CE2741" w:rsidP="00A33316">
            <w:pPr>
              <w:rPr>
                <w:sz w:val="18"/>
                <w:szCs w:val="18"/>
              </w:rPr>
            </w:pPr>
            <w:r>
              <w:rPr>
                <w:sz w:val="18"/>
                <w:szCs w:val="18"/>
              </w:rPr>
              <w:t>19) предоставление земельного участка на заявленном виде прав не допускается;</w:t>
            </w:r>
          </w:p>
          <w:p w:rsidR="00CE2741" w:rsidRDefault="00CE2741" w:rsidP="00A33316">
            <w:pPr>
              <w:rPr>
                <w:sz w:val="18"/>
                <w:szCs w:val="18"/>
              </w:rPr>
            </w:pPr>
            <w:r>
              <w:rPr>
                <w:sz w:val="18"/>
                <w:szCs w:val="18"/>
              </w:rPr>
              <w:t>20) в отношении земельного участка, указанного в заявлении о его предоставлении, не установлен вид разрешенного использования;</w:t>
            </w:r>
          </w:p>
          <w:p w:rsidR="00CE2741" w:rsidRDefault="00CE2741" w:rsidP="00A33316">
            <w:pPr>
              <w:rPr>
                <w:sz w:val="18"/>
                <w:szCs w:val="18"/>
              </w:rPr>
            </w:pPr>
            <w:r>
              <w:rPr>
                <w:sz w:val="18"/>
                <w:szCs w:val="18"/>
              </w:rPr>
              <w:t>21) указанный в заявлении о предоставлении земельного участка земельный участок не отнесен к определенной категории земель;</w:t>
            </w:r>
          </w:p>
          <w:p w:rsidR="00CE2741" w:rsidRDefault="00CE2741" w:rsidP="00A33316">
            <w:pPr>
              <w:rPr>
                <w:sz w:val="18"/>
                <w:szCs w:val="18"/>
              </w:rPr>
            </w:pPr>
            <w:r>
              <w:rPr>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2741" w:rsidRDefault="00CE2741" w:rsidP="00A33316">
            <w:pPr>
              <w:rPr>
                <w:sz w:val="18"/>
                <w:szCs w:val="18"/>
              </w:rPr>
            </w:pPr>
            <w:r>
              <w:rPr>
                <w:sz w:val="18"/>
                <w:szCs w:val="1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Pr>
                <w:sz w:val="18"/>
                <w:szCs w:val="18"/>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2741" w:rsidRDefault="00CE2741" w:rsidP="00A33316">
            <w:pPr>
              <w:rPr>
                <w:sz w:val="18"/>
                <w:szCs w:val="18"/>
              </w:rPr>
            </w:pPr>
            <w:r>
              <w:rPr>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E2741" w:rsidRDefault="00CE2741" w:rsidP="00A33316">
            <w:pPr>
              <w:rPr>
                <w:sz w:val="18"/>
                <w:szCs w:val="18"/>
              </w:rPr>
            </w:pPr>
            <w:r>
              <w:rPr>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E2741" w:rsidRDefault="00CE2741" w:rsidP="00A33316">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нет</w:t>
            </w:r>
          </w:p>
        </w:tc>
        <w:tc>
          <w:tcPr>
            <w:tcW w:w="992"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c>
          <w:tcPr>
            <w:tcW w:w="155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 xml:space="preserve">-администрация </w:t>
            </w:r>
            <w:r w:rsidR="0006330A">
              <w:rPr>
                <w:sz w:val="16"/>
                <w:szCs w:val="16"/>
              </w:rPr>
              <w:t xml:space="preserve">Хлебенского </w:t>
            </w:r>
            <w:r>
              <w:rPr>
                <w:sz w:val="16"/>
                <w:szCs w:val="16"/>
              </w:rPr>
              <w:t>сельского поселения Новоусманского муниципального района Воронежской области(лично, через представителей);</w:t>
            </w:r>
          </w:p>
          <w:p w:rsidR="00CE2741" w:rsidRDefault="00CE2741" w:rsidP="00A33316">
            <w:pPr>
              <w:rPr>
                <w:sz w:val="16"/>
                <w:szCs w:val="16"/>
              </w:rPr>
            </w:pPr>
            <w:r>
              <w:rPr>
                <w:sz w:val="16"/>
                <w:szCs w:val="16"/>
              </w:rPr>
              <w:t>- филиал АУ «МФЦ»в Новоусманском муниципальном районе;</w:t>
            </w:r>
          </w:p>
          <w:p w:rsidR="00CE2741" w:rsidRDefault="00CE2741" w:rsidP="00A33316">
            <w:pPr>
              <w:rPr>
                <w:sz w:val="16"/>
                <w:szCs w:val="16"/>
              </w:rPr>
            </w:pPr>
            <w:r>
              <w:rPr>
                <w:sz w:val="16"/>
                <w:szCs w:val="16"/>
              </w:rPr>
              <w:t>- Единый портал государственных и муниципальных услуг</w:t>
            </w:r>
          </w:p>
          <w:p w:rsidR="00CE2741" w:rsidRDefault="00CE2741" w:rsidP="00A33316">
            <w:pPr>
              <w:rPr>
                <w:sz w:val="16"/>
                <w:szCs w:val="16"/>
              </w:rPr>
            </w:pPr>
            <w:r>
              <w:rPr>
                <w:sz w:val="16"/>
                <w:szCs w:val="16"/>
              </w:rPr>
              <w:t>(</w:t>
            </w:r>
            <w:hyperlink r:id="rId7" w:history="1">
              <w:r>
                <w:rPr>
                  <w:rStyle w:val="ac"/>
                  <w:sz w:val="16"/>
                  <w:szCs w:val="16"/>
                </w:rPr>
                <w:t>www.gosuslugi.ru</w:t>
              </w:r>
            </w:hyperlink>
            <w:r>
              <w:rPr>
                <w:sz w:val="16"/>
                <w:szCs w:val="16"/>
              </w:rPr>
              <w:t>);</w:t>
            </w:r>
          </w:p>
          <w:p w:rsidR="00CE2741" w:rsidRDefault="00CE2741" w:rsidP="00A33316">
            <w:pPr>
              <w:rPr>
                <w:sz w:val="16"/>
                <w:szCs w:val="16"/>
              </w:rPr>
            </w:pPr>
            <w:r>
              <w:rPr>
                <w:sz w:val="16"/>
                <w:szCs w:val="16"/>
              </w:rPr>
              <w:t>- Портал государственных и муниципальных услуг Воронежской области" (www. pgu.govvrn.ru)</w:t>
            </w:r>
          </w:p>
        </w:tc>
        <w:tc>
          <w:tcPr>
            <w:tcW w:w="1211"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 xml:space="preserve">-администрация </w:t>
            </w:r>
            <w:r w:rsidR="00EC5642">
              <w:rPr>
                <w:sz w:val="16"/>
                <w:szCs w:val="16"/>
              </w:rPr>
              <w:t xml:space="preserve"> </w:t>
            </w:r>
            <w:r w:rsidR="0006330A">
              <w:rPr>
                <w:sz w:val="16"/>
                <w:szCs w:val="16"/>
              </w:rPr>
              <w:t xml:space="preserve">Хлебенского </w:t>
            </w:r>
            <w:r>
              <w:rPr>
                <w:sz w:val="16"/>
                <w:szCs w:val="16"/>
              </w:rPr>
              <w:t>сельского поселения Новоусманского муниципального района Воронежской области на бумажном носителе;</w:t>
            </w:r>
          </w:p>
          <w:p w:rsidR="00CE2741" w:rsidRDefault="00CE2741" w:rsidP="00A33316">
            <w:pPr>
              <w:rPr>
                <w:sz w:val="16"/>
                <w:szCs w:val="16"/>
              </w:rPr>
            </w:pPr>
            <w:r>
              <w:rPr>
                <w:sz w:val="16"/>
                <w:szCs w:val="16"/>
              </w:rPr>
              <w:t>- филиал АУ «МФЦ»в Новоусманском муниципальном районе на бумажном носителе;</w:t>
            </w:r>
          </w:p>
          <w:p w:rsidR="00CE2741" w:rsidRDefault="00CE2741" w:rsidP="00A33316">
            <w:pPr>
              <w:rPr>
                <w:sz w:val="16"/>
                <w:szCs w:val="16"/>
              </w:rPr>
            </w:pPr>
            <w:r>
              <w:rPr>
                <w:sz w:val="16"/>
                <w:szCs w:val="16"/>
              </w:rPr>
              <w:t>- заказным письмом с уведомлением через почтовую связь;</w:t>
            </w:r>
          </w:p>
          <w:p w:rsidR="00CE2741" w:rsidRDefault="00CE2741" w:rsidP="00A33316">
            <w:pPr>
              <w:rPr>
                <w:sz w:val="16"/>
                <w:szCs w:val="16"/>
              </w:rPr>
            </w:pPr>
            <w:r>
              <w:rPr>
                <w:sz w:val="16"/>
                <w:szCs w:val="16"/>
              </w:rPr>
              <w:t>-в форме электронного документа с использованием информационно-</w:t>
            </w:r>
            <w:r>
              <w:rPr>
                <w:sz w:val="16"/>
                <w:szCs w:val="16"/>
              </w:rPr>
              <w:lastRenderedPageBreak/>
              <w:t>телекоммуникационных сетей общего пользования, в том числе Единого портала и (или) Регионального портала</w:t>
            </w:r>
          </w:p>
          <w:p w:rsidR="00CE2741" w:rsidRDefault="00CE2741" w:rsidP="00A33316">
            <w:pPr>
              <w:rPr>
                <w:sz w:val="16"/>
                <w:szCs w:val="16"/>
              </w:rPr>
            </w:pPr>
          </w:p>
        </w:tc>
      </w:tr>
    </w:tbl>
    <w:p w:rsidR="00CE2741" w:rsidRDefault="00CE2741" w:rsidP="00CE2741">
      <w:pPr>
        <w:jc w:val="both"/>
      </w:pPr>
    </w:p>
    <w:p w:rsidR="00CE2741" w:rsidRDefault="00CE2741" w:rsidP="00CE2741">
      <w:pPr>
        <w:jc w:val="both"/>
      </w:pPr>
    </w:p>
    <w:p w:rsidR="00CE2741" w:rsidRDefault="00CE2741" w:rsidP="00CE2741">
      <w:pPr>
        <w:jc w:val="both"/>
        <w:rPr>
          <w:sz w:val="26"/>
          <w:szCs w:val="26"/>
        </w:rPr>
      </w:pPr>
      <w:r>
        <w:rPr>
          <w:sz w:val="26"/>
          <w:szCs w:val="26"/>
        </w:rPr>
        <w:t>Раздел 3. «Сведения о заявителях «подуслуги»</w:t>
      </w:r>
    </w:p>
    <w:tbl>
      <w:tblPr>
        <w:tblW w:w="158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252"/>
        <w:gridCol w:w="2157"/>
        <w:gridCol w:w="1909"/>
        <w:gridCol w:w="1848"/>
        <w:gridCol w:w="1621"/>
        <w:gridCol w:w="1849"/>
        <w:gridCol w:w="1553"/>
      </w:tblGrid>
      <w:tr w:rsidR="00CE2741" w:rsidTr="00F54E9C">
        <w:tc>
          <w:tcPr>
            <w:tcW w:w="710"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42" w:right="-183"/>
              <w:jc w:val="center"/>
              <w:rPr>
                <w:sz w:val="18"/>
                <w:szCs w:val="18"/>
              </w:rPr>
            </w:pPr>
            <w:r>
              <w:rPr>
                <w:sz w:val="18"/>
                <w:szCs w:val="18"/>
              </w:rPr>
              <w:t xml:space="preserve">№ </w:t>
            </w:r>
            <w:r>
              <w:rPr>
                <w:sz w:val="18"/>
                <w:szCs w:val="18"/>
              </w:rPr>
              <w:br/>
              <w:t>п/п</w:t>
            </w:r>
          </w:p>
        </w:tc>
        <w:tc>
          <w:tcPr>
            <w:tcW w:w="4252"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75" w:right="-138"/>
              <w:jc w:val="center"/>
              <w:rPr>
                <w:sz w:val="18"/>
                <w:szCs w:val="18"/>
              </w:rPr>
            </w:pPr>
            <w:r>
              <w:rPr>
                <w:sz w:val="18"/>
                <w:szCs w:val="18"/>
              </w:rPr>
              <w:t xml:space="preserve">Категории лиц, </w:t>
            </w:r>
            <w:r>
              <w:rPr>
                <w:sz w:val="18"/>
                <w:szCs w:val="18"/>
              </w:rPr>
              <w:br/>
              <w:t xml:space="preserve">имеющих право на </w:t>
            </w:r>
            <w:r>
              <w:rPr>
                <w:sz w:val="18"/>
                <w:szCs w:val="18"/>
              </w:rPr>
              <w:br/>
              <w:t>получение «подуслуги»</w:t>
            </w:r>
          </w:p>
        </w:tc>
        <w:tc>
          <w:tcPr>
            <w:tcW w:w="2157"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78" w:right="-108"/>
              <w:jc w:val="center"/>
              <w:rPr>
                <w:sz w:val="18"/>
                <w:szCs w:val="18"/>
              </w:rPr>
            </w:pPr>
            <w:r>
              <w:rPr>
                <w:sz w:val="18"/>
                <w:szCs w:val="18"/>
              </w:rPr>
              <w:t>Документ, подтверждающий правомочие заявителя соответствующей категории на получение «подуслуги»</w:t>
            </w:r>
          </w:p>
        </w:tc>
        <w:tc>
          <w:tcPr>
            <w:tcW w:w="1909"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08" w:right="-108"/>
              <w:jc w:val="center"/>
              <w:rPr>
                <w:sz w:val="18"/>
                <w:szCs w:val="18"/>
              </w:rPr>
            </w:pPr>
            <w:r>
              <w:rPr>
                <w:sz w:val="18"/>
                <w:szCs w:val="18"/>
              </w:rPr>
              <w:t xml:space="preserve">Установленные </w:t>
            </w:r>
            <w:r>
              <w:rPr>
                <w:sz w:val="18"/>
                <w:szCs w:val="18"/>
              </w:rPr>
              <w:br/>
              <w:t xml:space="preserve">требования </w:t>
            </w:r>
            <w:r>
              <w:rPr>
                <w:sz w:val="18"/>
                <w:szCs w:val="18"/>
              </w:rPr>
              <w:br/>
              <w:t xml:space="preserve">к документу, подтверждающему правомочие заявителя соответствующей категории на </w:t>
            </w:r>
            <w:r>
              <w:rPr>
                <w:sz w:val="18"/>
                <w:szCs w:val="18"/>
              </w:rPr>
              <w:br/>
              <w:t>получение «подуслуги»</w:t>
            </w:r>
          </w:p>
        </w:tc>
        <w:tc>
          <w:tcPr>
            <w:tcW w:w="1848"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08" w:right="-103"/>
              <w:jc w:val="center"/>
              <w:rPr>
                <w:sz w:val="18"/>
                <w:szCs w:val="18"/>
              </w:rPr>
            </w:pPr>
            <w:r>
              <w:rPr>
                <w:sz w:val="18"/>
                <w:szCs w:val="18"/>
              </w:rPr>
              <w:t xml:space="preserve">Наличие возможности подачи заявления </w:t>
            </w:r>
            <w:r>
              <w:rPr>
                <w:sz w:val="18"/>
                <w:szCs w:val="18"/>
              </w:rPr>
              <w:br/>
              <w:t>на предоставление «подуслуги» представителями заявителя</w:t>
            </w:r>
          </w:p>
        </w:tc>
        <w:tc>
          <w:tcPr>
            <w:tcW w:w="1621"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13" w:right="-97"/>
              <w:jc w:val="center"/>
              <w:rPr>
                <w:sz w:val="18"/>
                <w:szCs w:val="18"/>
              </w:rPr>
            </w:pPr>
            <w:r>
              <w:rPr>
                <w:sz w:val="18"/>
                <w:szCs w:val="18"/>
              </w:rPr>
              <w:t>Исчерпывающий перечень лиц, имеющих право на подачу заявления от имени заявителя</w:t>
            </w:r>
          </w:p>
        </w:tc>
        <w:tc>
          <w:tcPr>
            <w:tcW w:w="1849"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19" w:right="-91"/>
              <w:jc w:val="center"/>
              <w:rPr>
                <w:sz w:val="18"/>
                <w:szCs w:val="18"/>
              </w:rPr>
            </w:pPr>
            <w:r>
              <w:rPr>
                <w:sz w:val="18"/>
                <w:szCs w:val="18"/>
              </w:rPr>
              <w:t>Наименование документа, подтверждающего право подачи заявления от имени заявителя</w:t>
            </w:r>
          </w:p>
        </w:tc>
        <w:tc>
          <w:tcPr>
            <w:tcW w:w="1553" w:type="dxa"/>
            <w:tcBorders>
              <w:top w:val="single" w:sz="4" w:space="0" w:color="auto"/>
              <w:left w:val="single" w:sz="4" w:space="0" w:color="auto"/>
              <w:bottom w:val="single" w:sz="4" w:space="0" w:color="auto"/>
              <w:right w:val="single" w:sz="4" w:space="0" w:color="auto"/>
            </w:tcBorders>
            <w:vAlign w:val="center"/>
          </w:tcPr>
          <w:p w:rsidR="00CE2741" w:rsidRDefault="00CE2741" w:rsidP="00F54E9C">
            <w:pPr>
              <w:ind w:left="-125" w:right="-85"/>
              <w:jc w:val="center"/>
              <w:rPr>
                <w:sz w:val="18"/>
                <w:szCs w:val="18"/>
              </w:rPr>
            </w:pPr>
            <w:r>
              <w:rPr>
                <w:sz w:val="18"/>
                <w:szCs w:val="18"/>
              </w:rPr>
              <w:t xml:space="preserve">Установленные требования </w:t>
            </w:r>
            <w:r>
              <w:rPr>
                <w:sz w:val="18"/>
                <w:szCs w:val="18"/>
              </w:rPr>
              <w:br/>
              <w:t>к документу, подтверждающему право подачи заявления от имени заявителя</w:t>
            </w:r>
          </w:p>
        </w:tc>
      </w:tr>
      <w:tr w:rsidR="00CE2741" w:rsidTr="00F54E9C">
        <w:tc>
          <w:tcPr>
            <w:tcW w:w="71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4252"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215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1909"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1849"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c>
          <w:tcPr>
            <w:tcW w:w="155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8</w:t>
            </w:r>
          </w:p>
        </w:tc>
      </w:tr>
      <w:tr w:rsidR="00CE2741" w:rsidTr="00F54E9C">
        <w:tc>
          <w:tcPr>
            <w:tcW w:w="15899" w:type="dxa"/>
            <w:gridSpan w:val="8"/>
            <w:tcBorders>
              <w:top w:val="single" w:sz="4" w:space="0" w:color="auto"/>
              <w:left w:val="single" w:sz="4" w:space="0" w:color="auto"/>
              <w:bottom w:val="single" w:sz="4" w:space="0" w:color="auto"/>
              <w:right w:val="single" w:sz="4" w:space="0" w:color="auto"/>
            </w:tcBorders>
          </w:tcPr>
          <w:p w:rsidR="00CE2741" w:rsidRDefault="00CE2741" w:rsidP="00FA5B80">
            <w:pPr>
              <w:pStyle w:val="2"/>
              <w:spacing w:after="0" w:line="240" w:lineRule="auto"/>
              <w:rPr>
                <w:rFonts w:ascii="Times New Roman" w:hAnsi="Times New Roman"/>
                <w:sz w:val="18"/>
                <w:szCs w:val="18"/>
              </w:rPr>
            </w:pPr>
            <w:r>
              <w:rPr>
                <w:rFonts w:ascii="Times New Roman" w:hAnsi="Times New Roman"/>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F54E9C">
        <w:tc>
          <w:tcPr>
            <w:tcW w:w="71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w:t>
            </w:r>
          </w:p>
        </w:tc>
        <w:tc>
          <w:tcPr>
            <w:tcW w:w="4252"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w:t>
            </w:r>
            <w:r>
              <w:rPr>
                <w:sz w:val="18"/>
                <w:szCs w:val="18"/>
              </w:rPr>
              <w:lastRenderedPageBreak/>
              <w:t>государственный кадастровый учет земельного участка</w:t>
            </w:r>
          </w:p>
        </w:tc>
        <w:tc>
          <w:tcPr>
            <w:tcW w:w="2157"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lastRenderedPageBreak/>
              <w:t xml:space="preserve">документ, удостоверяющий личность: </w:t>
            </w:r>
          </w:p>
          <w:p w:rsidR="00CE2741" w:rsidRDefault="00CE2741" w:rsidP="00A33316">
            <w:pPr>
              <w:rPr>
                <w:sz w:val="16"/>
                <w:szCs w:val="16"/>
              </w:rPr>
            </w:pPr>
          </w:p>
        </w:tc>
        <w:tc>
          <w:tcPr>
            <w:tcW w:w="190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 xml:space="preserve"> Должен быть действителен на срок обращения за предоставлением услуги, не должен содержать подчисток, приписок, зачеркнутых слов, исправлений, не должен иметь повреждений, наличие которых не позволяет однозначно истолковывать их содержание</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имеется</w:t>
            </w:r>
          </w:p>
        </w:tc>
        <w:tc>
          <w:tcPr>
            <w:tcW w:w="1621"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любое дееспособное физическое лицо, достигшее 18 лет</w:t>
            </w:r>
          </w:p>
        </w:tc>
        <w:tc>
          <w:tcPr>
            <w:tcW w:w="184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доверенность</w:t>
            </w:r>
          </w:p>
        </w:tc>
        <w:tc>
          <w:tcPr>
            <w:tcW w:w="1553"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Оформленная в установленном законодательством РФ порядке</w:t>
            </w:r>
          </w:p>
        </w:tc>
      </w:tr>
      <w:tr w:rsidR="00CE2741" w:rsidTr="00F54E9C">
        <w:tc>
          <w:tcPr>
            <w:tcW w:w="71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2</w:t>
            </w:r>
          </w:p>
        </w:tc>
        <w:tc>
          <w:tcPr>
            <w:tcW w:w="4252"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w:t>
            </w:r>
          </w:p>
        </w:tc>
        <w:tc>
          <w:tcPr>
            <w:tcW w:w="2157"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-документ, удостоверяющий личность:</w:t>
            </w:r>
          </w:p>
          <w:p w:rsidR="00CE2741" w:rsidRDefault="00CE2741" w:rsidP="00A33316">
            <w:pPr>
              <w:rPr>
                <w:sz w:val="16"/>
                <w:szCs w:val="16"/>
              </w:rPr>
            </w:pPr>
          </w:p>
          <w:p w:rsidR="00CE2741" w:rsidRDefault="00CE2741" w:rsidP="00A33316">
            <w:pPr>
              <w:rPr>
                <w:sz w:val="16"/>
                <w:szCs w:val="16"/>
              </w:rPr>
            </w:pPr>
          </w:p>
          <w:p w:rsidR="00CE2741" w:rsidRDefault="00CE2741" w:rsidP="00A33316">
            <w:pPr>
              <w:rPr>
                <w:sz w:val="16"/>
                <w:szCs w:val="16"/>
              </w:rPr>
            </w:pPr>
          </w:p>
          <w:p w:rsidR="00CE2741" w:rsidRDefault="00CE2741" w:rsidP="00A33316">
            <w:pPr>
              <w:rPr>
                <w:sz w:val="16"/>
                <w:szCs w:val="16"/>
              </w:rPr>
            </w:pPr>
          </w:p>
          <w:p w:rsidR="00CE2741" w:rsidRDefault="00CE2741" w:rsidP="00A33316">
            <w:pPr>
              <w:rPr>
                <w:sz w:val="16"/>
                <w:szCs w:val="16"/>
              </w:rPr>
            </w:pPr>
            <w:r>
              <w:rPr>
                <w:sz w:val="16"/>
                <w:szCs w:val="16"/>
              </w:rPr>
              <w:t>-решение(приказ) о назначении или об избрании физического лица на должность</w:t>
            </w:r>
          </w:p>
          <w:p w:rsidR="00CE2741" w:rsidRDefault="00CE2741" w:rsidP="00A33316">
            <w:pPr>
              <w:rPr>
                <w:sz w:val="16"/>
                <w:szCs w:val="16"/>
              </w:rPr>
            </w:pPr>
          </w:p>
        </w:tc>
        <w:tc>
          <w:tcPr>
            <w:tcW w:w="190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 xml:space="preserve"> Должен быть действителен на срок обращения за предоставлением услуги, не должен содержать подчисток, приписок, зачеркнутых слов, исправлений, не должен иметь повреждений, наличие которых не позволяет однозначно истолковывать их содержание</w:t>
            </w:r>
          </w:p>
          <w:p w:rsidR="00CE2741" w:rsidRDefault="00CE2741" w:rsidP="00A33316">
            <w:pPr>
              <w:rPr>
                <w:sz w:val="16"/>
                <w:szCs w:val="16"/>
              </w:rPr>
            </w:pPr>
            <w:r>
              <w:rPr>
                <w:sz w:val="16"/>
                <w:szCs w:val="16"/>
              </w:rPr>
              <w:t>Должно содержать:</w:t>
            </w:r>
          </w:p>
          <w:p w:rsidR="00CE2741" w:rsidRDefault="00CE2741" w:rsidP="00A33316">
            <w:pPr>
              <w:rPr>
                <w:sz w:val="16"/>
                <w:szCs w:val="16"/>
              </w:rPr>
            </w:pPr>
            <w:r>
              <w:rPr>
                <w:sz w:val="16"/>
                <w:szCs w:val="16"/>
              </w:rPr>
              <w:t>- подпись должностного лица, дату составления документа;</w:t>
            </w:r>
          </w:p>
          <w:p w:rsidR="00CE2741" w:rsidRDefault="00CE2741" w:rsidP="00A33316">
            <w:pPr>
              <w:rPr>
                <w:sz w:val="16"/>
                <w:szCs w:val="16"/>
              </w:rPr>
            </w:pPr>
            <w:r>
              <w:rPr>
                <w:sz w:val="16"/>
                <w:szCs w:val="16"/>
              </w:rPr>
              <w:t>- информацию о праве физического лица действовать от имени заявителя без доверенности.</w:t>
            </w:r>
          </w:p>
          <w:p w:rsidR="00CE2741" w:rsidRDefault="00CE2741" w:rsidP="00A33316">
            <w:pPr>
              <w:rPr>
                <w:sz w:val="16"/>
                <w:szCs w:val="16"/>
              </w:rPr>
            </w:pPr>
            <w:r>
              <w:rPr>
                <w:sz w:val="16"/>
                <w:szCs w:val="16"/>
              </w:rPr>
              <w:t>Должно быть действителен на срок обращения за предоставлением услуги</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имеется</w:t>
            </w:r>
          </w:p>
        </w:tc>
        <w:tc>
          <w:tcPr>
            <w:tcW w:w="1621"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Лица, имеющие соответствующие полномочия</w:t>
            </w:r>
          </w:p>
        </w:tc>
        <w:tc>
          <w:tcPr>
            <w:tcW w:w="184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доверенность</w:t>
            </w:r>
          </w:p>
        </w:tc>
        <w:tc>
          <w:tcPr>
            <w:tcW w:w="1553"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Оформленная в установленном законодательством РФ порядке</w:t>
            </w:r>
          </w:p>
        </w:tc>
      </w:tr>
    </w:tbl>
    <w:p w:rsidR="00CE2741" w:rsidRDefault="00CE2741" w:rsidP="00CE2741"/>
    <w:p w:rsidR="00CE2741" w:rsidRDefault="00CE2741" w:rsidP="00CE2741">
      <w:pPr>
        <w:jc w:val="center"/>
        <w:rPr>
          <w:sz w:val="26"/>
          <w:szCs w:val="26"/>
        </w:rPr>
      </w:pPr>
      <w:r>
        <w:rPr>
          <w:sz w:val="26"/>
          <w:szCs w:val="26"/>
        </w:rPr>
        <w:t>Раздел 4. «Документы, предоставляемые заявителем для получения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1848"/>
        <w:gridCol w:w="5954"/>
        <w:gridCol w:w="1843"/>
        <w:gridCol w:w="1275"/>
        <w:gridCol w:w="1560"/>
        <w:gridCol w:w="1417"/>
        <w:gridCol w:w="1276"/>
      </w:tblGrid>
      <w:tr w:rsidR="00CE2741" w:rsidTr="00F54E9C">
        <w:tc>
          <w:tcPr>
            <w:tcW w:w="670"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w:t>
            </w:r>
            <w:r>
              <w:rPr>
                <w:sz w:val="18"/>
                <w:szCs w:val="18"/>
              </w:rPr>
              <w:br/>
              <w:t xml:space="preserve"> п/п</w:t>
            </w:r>
          </w:p>
        </w:tc>
        <w:tc>
          <w:tcPr>
            <w:tcW w:w="184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 xml:space="preserve">Категория </w:t>
            </w:r>
            <w:r>
              <w:rPr>
                <w:sz w:val="18"/>
                <w:szCs w:val="18"/>
              </w:rPr>
              <w:br/>
              <w:t>документа</w:t>
            </w:r>
          </w:p>
        </w:tc>
        <w:tc>
          <w:tcPr>
            <w:tcW w:w="5954"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p>
          <w:p w:rsidR="00CE2741" w:rsidRDefault="00CE2741" w:rsidP="00A33316">
            <w:pPr>
              <w:ind w:left="-142" w:right="-113"/>
              <w:jc w:val="center"/>
              <w:rPr>
                <w:sz w:val="18"/>
                <w:szCs w:val="18"/>
              </w:rPr>
            </w:pPr>
            <w:r>
              <w:rPr>
                <w:sz w:val="18"/>
                <w:szCs w:val="18"/>
              </w:rPr>
              <w:t xml:space="preserve">Наименования документов, </w:t>
            </w:r>
            <w:r>
              <w:rPr>
                <w:sz w:val="18"/>
                <w:szCs w:val="18"/>
              </w:rPr>
              <w:br/>
              <w:t xml:space="preserve">которые предоставляет заявитель </w:t>
            </w:r>
            <w:r>
              <w:rPr>
                <w:sz w:val="18"/>
                <w:szCs w:val="18"/>
              </w:rPr>
              <w:br/>
              <w:t>для получения «подуслуги»</w:t>
            </w:r>
          </w:p>
          <w:p w:rsidR="00CE2741" w:rsidRDefault="00CE2741" w:rsidP="00A33316">
            <w:pPr>
              <w:ind w:left="-142" w:right="-113"/>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Количество необходимых экземпляров документа с указанием подлинник/копия</w:t>
            </w:r>
          </w:p>
        </w:tc>
        <w:tc>
          <w:tcPr>
            <w:tcW w:w="1275"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Условие предоставления документа</w:t>
            </w:r>
          </w:p>
        </w:tc>
        <w:tc>
          <w:tcPr>
            <w:tcW w:w="1560"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 xml:space="preserve">Установленные требования </w:t>
            </w:r>
            <w:r>
              <w:rPr>
                <w:sz w:val="18"/>
                <w:szCs w:val="18"/>
              </w:rPr>
              <w:br/>
              <w:t>к документу</w:t>
            </w:r>
          </w:p>
        </w:tc>
        <w:tc>
          <w:tcPr>
            <w:tcW w:w="1417"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Форма (шаблон)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13"/>
              <w:jc w:val="center"/>
              <w:rPr>
                <w:sz w:val="18"/>
                <w:szCs w:val="18"/>
              </w:rPr>
            </w:pPr>
            <w:r>
              <w:rPr>
                <w:sz w:val="18"/>
                <w:szCs w:val="18"/>
              </w:rPr>
              <w:t>Образец документа/заполнение документа</w:t>
            </w:r>
          </w:p>
        </w:tc>
      </w:tr>
      <w:tr w:rsidR="00CE2741" w:rsidTr="00F54E9C">
        <w:tc>
          <w:tcPr>
            <w:tcW w:w="67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595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8</w:t>
            </w:r>
          </w:p>
        </w:tc>
      </w:tr>
      <w:tr w:rsidR="00CE2741" w:rsidTr="00F54E9C">
        <w:tc>
          <w:tcPr>
            <w:tcW w:w="15843" w:type="dxa"/>
            <w:gridSpan w:val="8"/>
            <w:tcBorders>
              <w:top w:val="single" w:sz="4" w:space="0" w:color="auto"/>
              <w:left w:val="single" w:sz="4" w:space="0" w:color="auto"/>
              <w:bottom w:val="single" w:sz="4" w:space="0" w:color="auto"/>
              <w:right w:val="single" w:sz="4" w:space="0" w:color="auto"/>
            </w:tcBorders>
          </w:tcPr>
          <w:p w:rsidR="00CE2741" w:rsidRDefault="00CE2741" w:rsidP="00FA5B80">
            <w:pPr>
              <w:rPr>
                <w:sz w:val="18"/>
                <w:szCs w:val="18"/>
              </w:rPr>
            </w:pPr>
            <w:r>
              <w:rPr>
                <w:sz w:val="18"/>
                <w:szCs w:val="18"/>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F54E9C">
        <w:tc>
          <w:tcPr>
            <w:tcW w:w="67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Заявление о предоставлении услуги</w:t>
            </w:r>
          </w:p>
        </w:tc>
        <w:tc>
          <w:tcPr>
            <w:tcW w:w="595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Заявление о предварительном согласовании предоставления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Подлинник, 1 экз</w:t>
            </w:r>
          </w:p>
        </w:tc>
        <w:tc>
          <w:tcPr>
            <w:tcW w:w="127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Заявление должно быть подписано заявителем или его уполномоченным представителем</w:t>
            </w:r>
          </w:p>
        </w:tc>
        <w:tc>
          <w:tcPr>
            <w:tcW w:w="141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r>
      <w:tr w:rsidR="00CE2741" w:rsidTr="00F54E9C">
        <w:tc>
          <w:tcPr>
            <w:tcW w:w="67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2</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Документ, удостоверяющий личность заявителя, либо личность представителя </w:t>
            </w:r>
            <w:r>
              <w:rPr>
                <w:sz w:val="18"/>
                <w:szCs w:val="18"/>
              </w:rPr>
              <w:lastRenderedPageBreak/>
              <w:t xml:space="preserve">заявителя </w:t>
            </w:r>
          </w:p>
        </w:tc>
        <w:tc>
          <w:tcPr>
            <w:tcW w:w="595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паспорт</w:t>
            </w:r>
          </w:p>
        </w:tc>
        <w:tc>
          <w:tcPr>
            <w:tcW w:w="18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Копия, 1 экз., подлинник для сверки</w:t>
            </w:r>
          </w:p>
        </w:tc>
        <w:tc>
          <w:tcPr>
            <w:tcW w:w="127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Копия, заверенная в установленном законодательством РФ порядке</w:t>
            </w:r>
          </w:p>
        </w:tc>
        <w:tc>
          <w:tcPr>
            <w:tcW w:w="141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r>
      <w:tr w:rsidR="00CE2741" w:rsidTr="00F54E9C">
        <w:tc>
          <w:tcPr>
            <w:tcW w:w="67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3</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pStyle w:val="msonormalcxspmiddle"/>
              <w:autoSpaceDE w:val="0"/>
              <w:autoSpaceDN w:val="0"/>
              <w:adjustRightInd w:val="0"/>
              <w:spacing w:after="0" w:afterAutospacing="0"/>
              <w:contextualSpacing/>
              <w:rPr>
                <w:sz w:val="18"/>
                <w:szCs w:val="18"/>
              </w:rPr>
            </w:pPr>
            <w:r>
              <w:rPr>
                <w:sz w:val="16"/>
                <w:szCs w:val="1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595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доверенность</w:t>
            </w:r>
          </w:p>
        </w:tc>
        <w:tc>
          <w:tcPr>
            <w:tcW w:w="18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Копия, 1 экз., подлинник для сверки</w:t>
            </w:r>
          </w:p>
        </w:tc>
        <w:tc>
          <w:tcPr>
            <w:tcW w:w="127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Копия, заверенная в установленном законодательством РФ порядке</w:t>
            </w:r>
          </w:p>
        </w:tc>
        <w:tc>
          <w:tcPr>
            <w:tcW w:w="141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r>
      <w:tr w:rsidR="00CE2741" w:rsidTr="00F54E9C">
        <w:tc>
          <w:tcPr>
            <w:tcW w:w="67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4</w:t>
            </w:r>
          </w:p>
        </w:tc>
        <w:tc>
          <w:tcPr>
            <w:tcW w:w="1848" w:type="dxa"/>
            <w:tcBorders>
              <w:top w:val="single" w:sz="4" w:space="0" w:color="auto"/>
              <w:left w:val="single" w:sz="4" w:space="0" w:color="auto"/>
              <w:bottom w:val="single" w:sz="4" w:space="0" w:color="auto"/>
              <w:right w:val="single" w:sz="4" w:space="0" w:color="auto"/>
            </w:tcBorders>
          </w:tcPr>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Документы, подтверждающие право заявителя на предоставление земельного участка без проведения торгов по основаниям, предусмотренным:</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1)- подпунктом 1 пункта 2 статьи 39.3 ЗК РФ:</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2) - подпунктом 2 пункта 2 статьи 39.3 ЗК РФ:</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3) - подпунктом 3 пункта 2 статьи 39.3 ЗК РФ:</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4) - подпунктом 4 пункта 2 статьи 39.3 ЗК РФ:</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5) - подпунктом 5 пункта 2 статьи 39.3 ЗК Р</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6) - подпунктом 6 пункта 2 статьи 39.3 ЗК РФ:</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7) - подпунктом 7 пункта 2 статьи 39.3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8)- подпунктом 9 пункта 2 статьи 39.3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9)- подпунктом 10 пункта 2 статьи 39.3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10)- подпунктом 1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11)- подпунктом 2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12)- подпунктом 3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lastRenderedPageBreak/>
              <w:t>13)- подпунктом 6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14)- подпунктом 7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15)- подпунктом 8 статьи 39.5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16)- подпунктом 4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17)- подпунктом 5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18) - подпунктом 6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19) - подпунктом 7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20) - подпунктом 8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21)- подпунктом 9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22) - подпунктом 10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23) - подпунктом 11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24) подпунктом 13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25) подпунктом 13.1.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26) - подпункт 14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27)  подпунктом 15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28) - подпунктом 16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29) - подпунктом 18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30) подпунктом 23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 xml:space="preserve"> 31) подпунктом 23.1 </w:t>
            </w:r>
            <w:r>
              <w:rPr>
                <w:sz w:val="16"/>
                <w:szCs w:val="16"/>
              </w:rPr>
              <w:lastRenderedPageBreak/>
              <w:t>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32) -подпунктом 32 пункта 2 статьи 39.6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33) статьей 39.9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34) - подпунктом 1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35) - подпунктом 3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36)- подпунктом 4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37) подпунктом 5 части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38) - подпунктом 8 части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 xml:space="preserve"> 39) - подпунктом 12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40) - подпунктом 15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41) подпунктом 16 пункта 2 статьи 39.10 ЗК РФ:</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p>
        </w:tc>
        <w:tc>
          <w:tcPr>
            <w:tcW w:w="595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договор о комплексном освоении территории;</w:t>
            </w:r>
          </w:p>
          <w:p w:rsidR="00CE2741" w:rsidRDefault="00CE2741" w:rsidP="00A33316">
            <w:pPr>
              <w:rPr>
                <w:sz w:val="18"/>
                <w:szCs w:val="18"/>
              </w:rPr>
            </w:pPr>
          </w:p>
          <w:p w:rsidR="00CE2741" w:rsidRDefault="00CE2741" w:rsidP="00A33316">
            <w:pPr>
              <w:rPr>
                <w:sz w:val="18"/>
                <w:szCs w:val="18"/>
              </w:rPr>
            </w:pPr>
            <w:r>
              <w:rPr>
                <w:sz w:val="18"/>
                <w:szCs w:val="18"/>
              </w:rPr>
              <w:t>а)документ, подтверждающий членство заявителя в некоммерческой организации;</w:t>
            </w:r>
          </w:p>
          <w:p w:rsidR="00CE2741" w:rsidRDefault="00CE2741" w:rsidP="00A33316">
            <w:pPr>
              <w:rPr>
                <w:sz w:val="18"/>
                <w:szCs w:val="18"/>
              </w:rPr>
            </w:pPr>
            <w:r>
              <w:rPr>
                <w:sz w:val="18"/>
                <w:szCs w:val="18"/>
              </w:rPr>
              <w:t>б) решение органа некоммерческой организации о распределении испрашиваемого земельного участка;</w:t>
            </w:r>
          </w:p>
          <w:p w:rsidR="00CE2741" w:rsidRDefault="00CE2741" w:rsidP="00A33316">
            <w:pPr>
              <w:pStyle w:val="msonormalcxspmiddle"/>
              <w:widowControl w:val="0"/>
              <w:autoSpaceDE w:val="0"/>
              <w:autoSpaceDN w:val="0"/>
              <w:adjustRightInd w:val="0"/>
              <w:spacing w:after="0" w:afterAutospacing="0"/>
              <w:contextualSpacing/>
              <w:rPr>
                <w:sz w:val="16"/>
                <w:szCs w:val="16"/>
              </w:rPr>
            </w:pPr>
          </w:p>
          <w:p w:rsidR="00CE2741" w:rsidRDefault="00CE2741" w:rsidP="00A33316">
            <w:pPr>
              <w:pStyle w:val="msonormalcxspmiddle"/>
              <w:widowControl w:val="0"/>
              <w:autoSpaceDE w:val="0"/>
              <w:autoSpaceDN w:val="0"/>
              <w:adjustRightInd w:val="0"/>
              <w:spacing w:after="0" w:afterAutospacing="0"/>
              <w:contextualSpacing/>
              <w:rPr>
                <w:sz w:val="16"/>
                <w:szCs w:val="16"/>
              </w:rPr>
            </w:pP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б) документ, подтверждающий членство заявителя в некоммерческой организации;</w:t>
            </w: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в) решение органа некоммерческой организации о распределении земельного участка заявителю;</w:t>
            </w:r>
          </w:p>
          <w:p w:rsidR="00CE2741" w:rsidRDefault="00CE2741" w:rsidP="00A33316">
            <w:pPr>
              <w:pStyle w:val="msonormalcxspmiddle"/>
              <w:widowControl w:val="0"/>
              <w:autoSpaceDE w:val="0"/>
              <w:autoSpaceDN w:val="0"/>
              <w:adjustRightInd w:val="0"/>
              <w:spacing w:after="0" w:afterAutospacing="0"/>
              <w:contextualSpacing/>
              <w:rPr>
                <w:sz w:val="16"/>
                <w:szCs w:val="16"/>
              </w:rPr>
            </w:pPr>
          </w:p>
          <w:p w:rsidR="00CE2741" w:rsidRDefault="00CE2741" w:rsidP="00A33316">
            <w:pPr>
              <w:pStyle w:val="msonormalcxspmiddle"/>
              <w:widowControl w:val="0"/>
              <w:autoSpaceDE w:val="0"/>
              <w:autoSpaceDN w:val="0"/>
              <w:adjustRightInd w:val="0"/>
              <w:spacing w:after="0" w:afterAutospacing="0"/>
              <w:contextualSpacing/>
              <w:rPr>
                <w:sz w:val="16"/>
                <w:szCs w:val="16"/>
              </w:rPr>
            </w:pPr>
          </w:p>
          <w:p w:rsidR="00CE2741" w:rsidRDefault="00CE2741" w:rsidP="00A33316">
            <w:pPr>
              <w:pStyle w:val="msonormalcxspmiddle"/>
              <w:widowControl w:val="0"/>
              <w:autoSpaceDE w:val="0"/>
              <w:autoSpaceDN w:val="0"/>
              <w:adjustRightInd w:val="0"/>
              <w:spacing w:after="0" w:afterAutospacing="0"/>
              <w:contextualSpacing/>
              <w:rPr>
                <w:sz w:val="16"/>
                <w:szCs w:val="16"/>
              </w:rPr>
            </w:pPr>
            <w:r>
              <w:rPr>
                <w:sz w:val="16"/>
                <w:szCs w:val="16"/>
              </w:rPr>
              <w:t>решение органа некоммерческой организации о приобретении земельного участка, относящегося к имуществу общего пользования;</w:t>
            </w:r>
          </w:p>
          <w:p w:rsidR="00CE2741" w:rsidRDefault="00CE2741" w:rsidP="00A33316">
            <w:pPr>
              <w:rPr>
                <w:sz w:val="18"/>
                <w:szCs w:val="18"/>
              </w:rPr>
            </w:pPr>
          </w:p>
          <w:p w:rsidR="00CE2741" w:rsidRDefault="00CE2741" w:rsidP="00A33316">
            <w:pPr>
              <w:rPr>
                <w:sz w:val="18"/>
                <w:szCs w:val="18"/>
              </w:rPr>
            </w:pPr>
            <w:r>
              <w:rPr>
                <w:sz w:val="18"/>
                <w:szCs w:val="18"/>
              </w:rPr>
              <w:t>а) решение органа юридического лица о приобретении земельного участка, относящегося к имуществу общего пользования;</w:t>
            </w:r>
          </w:p>
          <w:p w:rsidR="00CE2741" w:rsidRDefault="00CE2741" w:rsidP="00A33316">
            <w:pPr>
              <w:rPr>
                <w:sz w:val="18"/>
                <w:szCs w:val="18"/>
              </w:rPr>
            </w:pPr>
            <w:r>
              <w:rPr>
                <w:sz w:val="18"/>
                <w:szCs w:val="1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p>
          <w:p w:rsidR="00CE2741" w:rsidRDefault="00CE2741" w:rsidP="00A33316">
            <w:pPr>
              <w:rPr>
                <w:sz w:val="18"/>
                <w:szCs w:val="18"/>
              </w:rPr>
            </w:pPr>
            <w:r>
              <w:rPr>
                <w:sz w:val="18"/>
                <w:szCs w:val="1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E2741" w:rsidRDefault="00CE2741" w:rsidP="00A33316">
            <w:pPr>
              <w:rPr>
                <w:sz w:val="18"/>
                <w:szCs w:val="18"/>
              </w:rPr>
            </w:pPr>
            <w:r>
              <w:rPr>
                <w:sz w:val="18"/>
                <w:szCs w:val="1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E2741" w:rsidRDefault="00CE2741" w:rsidP="00A33316">
            <w:pPr>
              <w:rPr>
                <w:sz w:val="18"/>
                <w:szCs w:val="18"/>
              </w:rPr>
            </w:pPr>
            <w:r>
              <w:rPr>
                <w:sz w:val="18"/>
                <w:szCs w:val="1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Pr>
                <w:sz w:val="18"/>
                <w:szCs w:val="18"/>
              </w:rPr>
              <w:lastRenderedPageBreak/>
              <w:t xml:space="preserve">ориентиров </w:t>
            </w:r>
          </w:p>
          <w:p w:rsidR="00CE2741" w:rsidRDefault="00CE2741" w:rsidP="00A33316">
            <w:pPr>
              <w:rPr>
                <w:sz w:val="18"/>
                <w:szCs w:val="18"/>
              </w:rPr>
            </w:pPr>
            <w:r>
              <w:rPr>
                <w:sz w:val="18"/>
                <w:szCs w:val="1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p>
          <w:p w:rsidR="00CE2741" w:rsidRDefault="00CE2741" w:rsidP="00A33316">
            <w:pPr>
              <w:pStyle w:val="msonormalcxspmiddle"/>
              <w:autoSpaceDE w:val="0"/>
              <w:autoSpaceDN w:val="0"/>
              <w:adjustRightInd w:val="0"/>
              <w:spacing w:after="0" w:afterAutospacing="0"/>
              <w:contextualSpacing/>
              <w:rPr>
                <w:sz w:val="16"/>
                <w:szCs w:val="16"/>
              </w:rPr>
            </w:pPr>
            <w:r>
              <w:rPr>
                <w:sz w:val="16"/>
                <w:szCs w:val="16"/>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Pr>
                  <w:sz w:val="16"/>
                  <w:szCs w:val="16"/>
                </w:rPr>
                <w:t>2002 г</w:t>
              </w:r>
            </w:smartTag>
            <w:r>
              <w:rPr>
                <w:sz w:val="16"/>
                <w:szCs w:val="16"/>
              </w:rPr>
              <w:t>. № 101-ФЗ "Об обороте земель сельскохозяйственного назначения";</w:t>
            </w:r>
          </w:p>
          <w:p w:rsidR="00CE2741" w:rsidRDefault="00CE2741" w:rsidP="00A33316">
            <w:pPr>
              <w:rPr>
                <w:sz w:val="18"/>
                <w:szCs w:val="18"/>
              </w:rPr>
            </w:pPr>
          </w:p>
          <w:p w:rsidR="00CE2741" w:rsidRDefault="00CE2741" w:rsidP="00A33316">
            <w:pPr>
              <w:rPr>
                <w:sz w:val="18"/>
                <w:szCs w:val="18"/>
              </w:rPr>
            </w:pPr>
            <w:r>
              <w:rPr>
                <w:sz w:val="18"/>
                <w:szCs w:val="18"/>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Pr>
                  <w:sz w:val="18"/>
                  <w:szCs w:val="18"/>
                </w:rPr>
                <w:t>2002 г</w:t>
              </w:r>
            </w:smartTag>
            <w:r>
              <w:rPr>
                <w:sz w:val="18"/>
                <w:szCs w:val="18"/>
              </w:rPr>
              <w:t>. № 101-ФЗ "Об обороте земель сельскохозяйственного назначения";</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 договор о развитии застроенной территории;</w:t>
            </w:r>
          </w:p>
          <w:p w:rsidR="00CE2741" w:rsidRDefault="00CE2741" w:rsidP="00A33316">
            <w:pPr>
              <w:rPr>
                <w:sz w:val="18"/>
                <w:szCs w:val="18"/>
              </w:rPr>
            </w:pPr>
          </w:p>
          <w:p w:rsidR="00CE2741" w:rsidRDefault="00CE2741" w:rsidP="00A33316">
            <w:pPr>
              <w:rPr>
                <w:sz w:val="18"/>
                <w:szCs w:val="18"/>
              </w:rPr>
            </w:pPr>
            <w:r>
              <w:rPr>
                <w:sz w:val="18"/>
                <w:szCs w:val="1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E2741" w:rsidRDefault="00CE2741" w:rsidP="00A33316">
            <w:pPr>
              <w:rPr>
                <w:sz w:val="18"/>
                <w:szCs w:val="18"/>
              </w:rPr>
            </w:pPr>
            <w:r>
              <w:rPr>
                <w:sz w:val="18"/>
                <w:szCs w:val="1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r>
              <w:rPr>
                <w:sz w:val="18"/>
                <w:szCs w:val="1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E2741" w:rsidRDefault="00CE2741" w:rsidP="00A33316">
            <w:pPr>
              <w:rPr>
                <w:sz w:val="18"/>
                <w:szCs w:val="18"/>
              </w:rPr>
            </w:pPr>
          </w:p>
          <w:p w:rsidR="00CE2741" w:rsidRDefault="00CE2741" w:rsidP="00A33316">
            <w:pPr>
              <w:rPr>
                <w:sz w:val="18"/>
                <w:szCs w:val="18"/>
              </w:rPr>
            </w:pPr>
            <w:r>
              <w:rPr>
                <w:sz w:val="18"/>
                <w:szCs w:val="18"/>
              </w:rPr>
              <w:t>а) решение органа некоммерческой организации о приобретении земельного участка;</w:t>
            </w:r>
          </w:p>
          <w:p w:rsidR="00CE2741" w:rsidRDefault="00CE2741" w:rsidP="00A33316">
            <w:pPr>
              <w:rPr>
                <w:sz w:val="18"/>
                <w:szCs w:val="18"/>
              </w:rPr>
            </w:pPr>
          </w:p>
          <w:p w:rsidR="00CE2741" w:rsidRDefault="00CE2741" w:rsidP="00A33316">
            <w:pPr>
              <w:rPr>
                <w:sz w:val="18"/>
                <w:szCs w:val="18"/>
              </w:rPr>
            </w:pPr>
            <w:r>
              <w:rPr>
                <w:sz w:val="18"/>
                <w:szCs w:val="18"/>
              </w:rPr>
              <w:t>а) документы, подтверждающие условия предоставления земельных участков в соответствии с законодательством Воронежской области;</w:t>
            </w:r>
          </w:p>
          <w:p w:rsidR="00CE2741" w:rsidRDefault="00CE2741" w:rsidP="00A33316">
            <w:pPr>
              <w:rPr>
                <w:sz w:val="18"/>
                <w:szCs w:val="18"/>
              </w:rPr>
            </w:pPr>
          </w:p>
          <w:p w:rsidR="00CE2741" w:rsidRDefault="00CE2741" w:rsidP="00A33316">
            <w:pPr>
              <w:rPr>
                <w:sz w:val="18"/>
                <w:szCs w:val="18"/>
              </w:rPr>
            </w:pPr>
            <w:r>
              <w:rPr>
                <w:sz w:val="18"/>
                <w:szCs w:val="1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E2741" w:rsidRDefault="00CE2741" w:rsidP="00A33316">
            <w:pPr>
              <w:rPr>
                <w:sz w:val="18"/>
                <w:szCs w:val="18"/>
              </w:rPr>
            </w:pPr>
          </w:p>
          <w:p w:rsidR="00CE2741" w:rsidRDefault="00CE2741" w:rsidP="00A33316">
            <w:pPr>
              <w:rPr>
                <w:sz w:val="18"/>
                <w:szCs w:val="18"/>
              </w:rPr>
            </w:pPr>
            <w:r>
              <w:rPr>
                <w:sz w:val="18"/>
                <w:szCs w:val="18"/>
              </w:rPr>
              <w:t>а) документы, подтверждающие право на приобретение земельного участка, установленные законом Воронежской области;</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 договор, соглашение или иной документ, предусматривающий выполнение международных обязательств;</w:t>
            </w:r>
          </w:p>
          <w:p w:rsidR="00CE2741" w:rsidRDefault="00CE2741" w:rsidP="00A33316">
            <w:pPr>
              <w:rPr>
                <w:sz w:val="18"/>
                <w:szCs w:val="18"/>
              </w:rPr>
            </w:pPr>
            <w:r>
              <w:rPr>
                <w:sz w:val="18"/>
                <w:szCs w:val="1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E2741" w:rsidRDefault="00CE2741" w:rsidP="00A33316">
            <w:pPr>
              <w:rPr>
                <w:sz w:val="18"/>
                <w:szCs w:val="18"/>
              </w:rPr>
            </w:pPr>
          </w:p>
          <w:p w:rsidR="00CE2741" w:rsidRDefault="00CE2741" w:rsidP="00A33316">
            <w:pPr>
              <w:rPr>
                <w:sz w:val="18"/>
                <w:szCs w:val="18"/>
              </w:rPr>
            </w:pPr>
            <w:r>
              <w:rPr>
                <w:sz w:val="18"/>
                <w:szCs w:val="18"/>
              </w:rPr>
              <w:t>а) решение, на основании которого образован испрашиваемый земельный участок, принятое до 1 марта 2015;</w:t>
            </w:r>
          </w:p>
          <w:p w:rsidR="00CE2741" w:rsidRDefault="00CE2741" w:rsidP="00A33316">
            <w:pPr>
              <w:rPr>
                <w:sz w:val="18"/>
                <w:szCs w:val="18"/>
              </w:rPr>
            </w:pPr>
            <w:r>
              <w:rPr>
                <w:sz w:val="18"/>
                <w:szCs w:val="1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CE2741" w:rsidRDefault="00CE2741" w:rsidP="00A33316">
            <w:pPr>
              <w:rPr>
                <w:sz w:val="18"/>
                <w:szCs w:val="18"/>
              </w:rPr>
            </w:pPr>
            <w:r>
              <w:rPr>
                <w:sz w:val="18"/>
                <w:szCs w:val="1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E2741" w:rsidRDefault="00CE2741" w:rsidP="00A33316">
            <w:pPr>
              <w:rPr>
                <w:sz w:val="18"/>
                <w:szCs w:val="18"/>
              </w:rPr>
            </w:pPr>
          </w:p>
          <w:p w:rsidR="00CE2741" w:rsidRDefault="00CE2741" w:rsidP="00A33316">
            <w:pPr>
              <w:rPr>
                <w:sz w:val="18"/>
                <w:szCs w:val="18"/>
              </w:rPr>
            </w:pPr>
            <w:r>
              <w:rPr>
                <w:sz w:val="18"/>
                <w:szCs w:val="18"/>
              </w:rPr>
              <w:t>а) договор о комплексном освоении территории;</w:t>
            </w:r>
          </w:p>
          <w:p w:rsidR="00CE2741" w:rsidRDefault="00CE2741" w:rsidP="00A33316">
            <w:pPr>
              <w:rPr>
                <w:sz w:val="18"/>
                <w:szCs w:val="18"/>
              </w:rPr>
            </w:pPr>
            <w:r>
              <w:rPr>
                <w:sz w:val="18"/>
                <w:szCs w:val="18"/>
              </w:rPr>
              <w:t>б) договор, подтверждающий членство заявителя в некоммерческой организации;</w:t>
            </w:r>
          </w:p>
          <w:p w:rsidR="00CE2741" w:rsidRDefault="00CE2741" w:rsidP="00A33316">
            <w:pPr>
              <w:rPr>
                <w:sz w:val="18"/>
                <w:szCs w:val="18"/>
              </w:rPr>
            </w:pPr>
            <w:r>
              <w:rPr>
                <w:sz w:val="18"/>
                <w:szCs w:val="18"/>
              </w:rPr>
              <w:t>в) решение общего собрания членов некоммерческой организации о распределении испрашиваемого земельного участка заявителю;</w:t>
            </w:r>
          </w:p>
          <w:p w:rsidR="00CE2741" w:rsidRDefault="00CE2741" w:rsidP="00A33316">
            <w:pPr>
              <w:rPr>
                <w:sz w:val="18"/>
                <w:szCs w:val="18"/>
              </w:rPr>
            </w:pPr>
          </w:p>
          <w:p w:rsidR="00CE2741" w:rsidRDefault="00CE2741" w:rsidP="00A33316">
            <w:pPr>
              <w:rPr>
                <w:sz w:val="18"/>
                <w:szCs w:val="18"/>
              </w:rPr>
            </w:pPr>
            <w:r>
              <w:rPr>
                <w:sz w:val="18"/>
                <w:szCs w:val="1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E2741" w:rsidRDefault="00CE2741" w:rsidP="00A33316">
            <w:pPr>
              <w:rPr>
                <w:sz w:val="18"/>
                <w:szCs w:val="18"/>
              </w:rPr>
            </w:pPr>
            <w:r>
              <w:rPr>
                <w:sz w:val="18"/>
                <w:szCs w:val="18"/>
              </w:rPr>
              <w:t>б) документ, подтверждающий членство заявителя в некоммерческой организации;</w:t>
            </w:r>
          </w:p>
          <w:p w:rsidR="00CE2741" w:rsidRDefault="00CE2741" w:rsidP="00A33316">
            <w:pPr>
              <w:rPr>
                <w:sz w:val="18"/>
                <w:szCs w:val="18"/>
              </w:rPr>
            </w:pPr>
            <w:r>
              <w:rPr>
                <w:sz w:val="18"/>
                <w:szCs w:val="18"/>
              </w:rPr>
              <w:t>в) решение органа некоммерческой организации о распределении земельного участка заявителю;</w:t>
            </w:r>
          </w:p>
          <w:p w:rsidR="00CE2741" w:rsidRDefault="00CE2741" w:rsidP="00A33316">
            <w:pPr>
              <w:rPr>
                <w:sz w:val="18"/>
                <w:szCs w:val="18"/>
              </w:rPr>
            </w:pPr>
          </w:p>
          <w:p w:rsidR="00CE2741" w:rsidRDefault="00CE2741" w:rsidP="00A33316">
            <w:pPr>
              <w:rPr>
                <w:sz w:val="18"/>
                <w:szCs w:val="18"/>
              </w:rPr>
            </w:pPr>
            <w:r>
              <w:rPr>
                <w:sz w:val="18"/>
                <w:szCs w:val="18"/>
              </w:rPr>
              <w:t>а) документы, удостоверяющие права заявителя на здание, сооружение, если право на такое здание, сооружение не зарегистрировано в ЕГРП;</w:t>
            </w:r>
          </w:p>
          <w:p w:rsidR="00CE2741" w:rsidRDefault="00CE2741" w:rsidP="00A33316">
            <w:pPr>
              <w:rPr>
                <w:sz w:val="18"/>
                <w:szCs w:val="18"/>
              </w:rPr>
            </w:pPr>
            <w:r>
              <w:rPr>
                <w:sz w:val="18"/>
                <w:szCs w:val="18"/>
              </w:rPr>
              <w:t>б) решение органа некоммерческой организации о приобретении земельного участка;</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 документы, удостоверяющие права заявителя на здание, сооружение, если право на такое здание, сооружение не зарегистрировано в ЕГРП;</w:t>
            </w:r>
          </w:p>
          <w:p w:rsidR="00CE2741" w:rsidRDefault="00CE2741" w:rsidP="00A33316">
            <w:pPr>
              <w:rPr>
                <w:sz w:val="18"/>
                <w:szCs w:val="18"/>
              </w:rPr>
            </w:pPr>
            <w:r>
              <w:rPr>
                <w:sz w:val="18"/>
                <w:szCs w:val="1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r>
              <w:rPr>
                <w:sz w:val="18"/>
                <w:szCs w:val="1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E2741" w:rsidRDefault="00CE2741" w:rsidP="00A33316">
            <w:pPr>
              <w:rPr>
                <w:sz w:val="18"/>
                <w:szCs w:val="18"/>
              </w:rPr>
            </w:pPr>
          </w:p>
          <w:p w:rsidR="00CE2741" w:rsidRDefault="00CE2741" w:rsidP="00A33316">
            <w:pPr>
              <w:rPr>
                <w:sz w:val="18"/>
                <w:szCs w:val="18"/>
              </w:rPr>
            </w:pPr>
            <w:r>
              <w:rPr>
                <w:sz w:val="18"/>
                <w:szCs w:val="18"/>
              </w:rPr>
              <w:t>а) документы, удостоверяющие права заявителя на здание, сооружение, если право на такое здание, сооружение не зарегистрировано в ЕГРП;</w:t>
            </w:r>
          </w:p>
          <w:p w:rsidR="00CE2741" w:rsidRDefault="00CE2741" w:rsidP="00A33316">
            <w:pPr>
              <w:rPr>
                <w:sz w:val="18"/>
                <w:szCs w:val="18"/>
              </w:rPr>
            </w:pPr>
            <w:r>
              <w:rPr>
                <w:sz w:val="18"/>
                <w:szCs w:val="1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r>
              <w:rPr>
                <w:sz w:val="18"/>
                <w:szCs w:val="1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E2741" w:rsidRDefault="00CE2741" w:rsidP="00A33316">
            <w:pPr>
              <w:rPr>
                <w:sz w:val="18"/>
                <w:szCs w:val="18"/>
              </w:rPr>
            </w:pPr>
          </w:p>
          <w:p w:rsidR="00CE2741" w:rsidRDefault="00CE2741" w:rsidP="00A33316">
            <w:pPr>
              <w:rPr>
                <w:sz w:val="18"/>
                <w:szCs w:val="18"/>
              </w:rPr>
            </w:pPr>
            <w:r>
              <w:rPr>
                <w:sz w:val="18"/>
                <w:szCs w:val="1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а)договор о развитии застроенной территории;</w:t>
            </w:r>
          </w:p>
          <w:p w:rsidR="00CE2741" w:rsidRDefault="00CE2741" w:rsidP="00A33316">
            <w:pPr>
              <w:rPr>
                <w:sz w:val="18"/>
                <w:szCs w:val="18"/>
              </w:rPr>
            </w:pPr>
          </w:p>
          <w:p w:rsidR="00CE2741" w:rsidRDefault="00CE2741" w:rsidP="00A33316">
            <w:pPr>
              <w:rPr>
                <w:sz w:val="18"/>
                <w:szCs w:val="18"/>
              </w:rPr>
            </w:pPr>
            <w:r>
              <w:rPr>
                <w:sz w:val="18"/>
                <w:szCs w:val="18"/>
              </w:rPr>
              <w:t>а) договор об освоении территории в целях строительства жилья экономического класса;</w:t>
            </w:r>
          </w:p>
          <w:p w:rsidR="00CE2741" w:rsidRDefault="00CE2741" w:rsidP="00A33316">
            <w:pPr>
              <w:rPr>
                <w:sz w:val="18"/>
                <w:szCs w:val="18"/>
              </w:rPr>
            </w:pPr>
            <w:r>
              <w:rPr>
                <w:sz w:val="18"/>
                <w:szCs w:val="18"/>
              </w:rPr>
              <w:t>б) договор о комплексном освоении территории в целях строительства жилья экономического класса;</w:t>
            </w:r>
          </w:p>
          <w:p w:rsidR="00CE2741" w:rsidRDefault="00CE2741" w:rsidP="00A33316">
            <w:pPr>
              <w:rPr>
                <w:sz w:val="18"/>
                <w:szCs w:val="18"/>
              </w:rPr>
            </w:pPr>
          </w:p>
          <w:p w:rsidR="00CE2741" w:rsidRDefault="00CE2741" w:rsidP="00A33316">
            <w:pPr>
              <w:rPr>
                <w:sz w:val="18"/>
                <w:szCs w:val="18"/>
              </w:rPr>
            </w:pPr>
            <w:r>
              <w:rPr>
                <w:sz w:val="18"/>
                <w:szCs w:val="1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 решение о предварительном согласовании предоставления земельного участка, если такое решение принято иным уполномоченным органом;</w:t>
            </w:r>
          </w:p>
          <w:p w:rsidR="00CE2741" w:rsidRDefault="00CE2741" w:rsidP="00A33316">
            <w:pPr>
              <w:rPr>
                <w:sz w:val="18"/>
                <w:szCs w:val="18"/>
              </w:rPr>
            </w:pPr>
          </w:p>
          <w:p w:rsidR="00CE2741" w:rsidRDefault="00CE2741" w:rsidP="00A33316">
            <w:pPr>
              <w:rPr>
                <w:sz w:val="18"/>
                <w:szCs w:val="18"/>
              </w:rPr>
            </w:pPr>
            <w:r>
              <w:rPr>
                <w:sz w:val="18"/>
                <w:szCs w:val="1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E2741" w:rsidRDefault="00CE2741" w:rsidP="00A33316">
            <w:pPr>
              <w:rPr>
                <w:sz w:val="18"/>
                <w:szCs w:val="18"/>
              </w:rPr>
            </w:pPr>
            <w:r>
              <w:rPr>
                <w:sz w:val="18"/>
                <w:szCs w:val="18"/>
              </w:rPr>
              <w:t xml:space="preserve">а) документ, подтверждающий право заявителя на предоставление земельного участка в собственность без </w:t>
            </w:r>
          </w:p>
          <w:p w:rsidR="00CE2741" w:rsidRDefault="00CE2741" w:rsidP="00A33316">
            <w:pPr>
              <w:rPr>
                <w:sz w:val="18"/>
                <w:szCs w:val="18"/>
              </w:rPr>
            </w:pPr>
            <w:r>
              <w:rPr>
                <w:sz w:val="18"/>
                <w:szCs w:val="18"/>
              </w:rPr>
              <w:t>проведения торгов;</w:t>
            </w:r>
          </w:p>
          <w:p w:rsidR="00CE2741" w:rsidRDefault="00CE2741" w:rsidP="00A33316">
            <w:pPr>
              <w:rPr>
                <w:sz w:val="18"/>
                <w:szCs w:val="18"/>
              </w:rPr>
            </w:pPr>
          </w:p>
          <w:p w:rsidR="00CE2741" w:rsidRDefault="00CE2741" w:rsidP="00A33316">
            <w:pPr>
              <w:rPr>
                <w:sz w:val="18"/>
                <w:szCs w:val="18"/>
              </w:rPr>
            </w:pPr>
            <w:r>
              <w:rPr>
                <w:sz w:val="18"/>
                <w:szCs w:val="18"/>
              </w:rPr>
              <w:t>а) концессионное соглашение;</w:t>
            </w:r>
          </w:p>
          <w:p w:rsidR="00CE2741" w:rsidRDefault="00CE2741" w:rsidP="00A33316">
            <w:pPr>
              <w:rPr>
                <w:sz w:val="18"/>
                <w:szCs w:val="18"/>
              </w:rPr>
            </w:pPr>
          </w:p>
          <w:p w:rsidR="00CE2741" w:rsidRDefault="00CE2741" w:rsidP="00A33316">
            <w:pPr>
              <w:rPr>
                <w:sz w:val="18"/>
                <w:szCs w:val="18"/>
              </w:rPr>
            </w:pPr>
            <w:r>
              <w:rPr>
                <w:sz w:val="18"/>
                <w:szCs w:val="18"/>
              </w:rPr>
              <w:t>а) договор об освоении территории в целях строительства и эксплуатации наемного дома коммерческого использования;</w:t>
            </w:r>
          </w:p>
          <w:p w:rsidR="00CE2741" w:rsidRDefault="00CE2741" w:rsidP="00A33316">
            <w:pPr>
              <w:rPr>
                <w:sz w:val="18"/>
                <w:szCs w:val="18"/>
              </w:rPr>
            </w:pPr>
            <w:r>
              <w:rPr>
                <w:sz w:val="18"/>
                <w:szCs w:val="1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r>
              <w:rPr>
                <w:sz w:val="18"/>
                <w:szCs w:val="18"/>
              </w:rPr>
              <w:t>а) документы, подтверждающие право заявителя на предоставление земельного участка в соответствии с целями его использования;</w:t>
            </w:r>
          </w:p>
          <w:p w:rsidR="00CE2741" w:rsidRDefault="00CE2741" w:rsidP="00A33316">
            <w:pPr>
              <w:rPr>
                <w:sz w:val="18"/>
                <w:szCs w:val="18"/>
              </w:rPr>
            </w:pPr>
          </w:p>
          <w:p w:rsidR="00CE2741" w:rsidRDefault="00CE2741" w:rsidP="00A33316">
            <w:pPr>
              <w:rPr>
                <w:sz w:val="18"/>
                <w:szCs w:val="18"/>
              </w:rPr>
            </w:pPr>
            <w:r>
              <w:rPr>
                <w:sz w:val="18"/>
                <w:szCs w:val="18"/>
              </w:rPr>
              <w:t>а) документ, подтверждающий право заявителя на предоставление земельного участка в соответствии с целями его использования;</w:t>
            </w:r>
          </w:p>
          <w:p w:rsidR="00CE2741" w:rsidRDefault="00CE2741" w:rsidP="00A33316">
            <w:pPr>
              <w:rPr>
                <w:sz w:val="18"/>
                <w:szCs w:val="18"/>
              </w:rPr>
            </w:pPr>
            <w:r>
              <w:rPr>
                <w:sz w:val="18"/>
                <w:szCs w:val="1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E2741" w:rsidRDefault="00CE2741" w:rsidP="00A33316">
            <w:pPr>
              <w:rPr>
                <w:sz w:val="18"/>
                <w:szCs w:val="18"/>
              </w:rPr>
            </w:pPr>
            <w:r>
              <w:rPr>
                <w:sz w:val="18"/>
                <w:szCs w:val="18"/>
              </w:rPr>
              <w:t>а) договор безвозмездного пользования зданием, сооружением, если право на такое здание, сооружение не зарегистрировано в ЕГРП;</w:t>
            </w:r>
          </w:p>
          <w:p w:rsidR="00CE2741" w:rsidRDefault="00CE2741" w:rsidP="00A33316">
            <w:pPr>
              <w:rPr>
                <w:sz w:val="18"/>
                <w:szCs w:val="18"/>
              </w:rPr>
            </w:pPr>
            <w:r>
              <w:rPr>
                <w:sz w:val="18"/>
                <w:szCs w:val="18"/>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E2741" w:rsidRDefault="00CE2741" w:rsidP="00A33316">
            <w:pPr>
              <w:rPr>
                <w:sz w:val="18"/>
                <w:szCs w:val="18"/>
              </w:rPr>
            </w:pPr>
            <w:r>
              <w:rPr>
                <w:sz w:val="18"/>
                <w:szCs w:val="1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E2741" w:rsidRDefault="00CE2741" w:rsidP="00A33316">
            <w:pPr>
              <w:rPr>
                <w:sz w:val="18"/>
                <w:szCs w:val="18"/>
              </w:rPr>
            </w:pPr>
          </w:p>
          <w:p w:rsidR="00CE2741" w:rsidRDefault="00CE2741" w:rsidP="00A33316">
            <w:pPr>
              <w:rPr>
                <w:sz w:val="18"/>
                <w:szCs w:val="18"/>
              </w:rPr>
            </w:pPr>
            <w:r>
              <w:rPr>
                <w:sz w:val="18"/>
                <w:szCs w:val="1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E2741" w:rsidRDefault="00CE2741" w:rsidP="00A33316">
            <w:pPr>
              <w:rPr>
                <w:sz w:val="18"/>
                <w:szCs w:val="18"/>
              </w:rPr>
            </w:pPr>
          </w:p>
          <w:p w:rsidR="00CE2741" w:rsidRDefault="00CE2741" w:rsidP="00A33316">
            <w:pPr>
              <w:rPr>
                <w:sz w:val="18"/>
                <w:szCs w:val="18"/>
              </w:rPr>
            </w:pPr>
            <w:r>
              <w:rPr>
                <w:sz w:val="18"/>
                <w:szCs w:val="18"/>
              </w:rPr>
              <w:t>а) договор найма служебного жилого помещения;</w:t>
            </w:r>
          </w:p>
          <w:p w:rsidR="00CE2741" w:rsidRDefault="00CE2741" w:rsidP="00A33316">
            <w:pPr>
              <w:rPr>
                <w:sz w:val="18"/>
                <w:szCs w:val="18"/>
              </w:rPr>
            </w:pPr>
          </w:p>
          <w:p w:rsidR="00CE2741" w:rsidRDefault="00CE2741" w:rsidP="00A33316">
            <w:pPr>
              <w:rPr>
                <w:sz w:val="18"/>
                <w:szCs w:val="18"/>
              </w:rPr>
            </w:pPr>
            <w:r>
              <w:rPr>
                <w:sz w:val="18"/>
                <w:szCs w:val="1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E2741" w:rsidRDefault="00CE2741" w:rsidP="00A33316">
            <w:pPr>
              <w:rPr>
                <w:sz w:val="18"/>
                <w:szCs w:val="18"/>
              </w:rPr>
            </w:pPr>
          </w:p>
          <w:p w:rsidR="00CE2741" w:rsidRDefault="00CE2741" w:rsidP="00A33316">
            <w:pPr>
              <w:rPr>
                <w:sz w:val="18"/>
                <w:szCs w:val="18"/>
              </w:rPr>
            </w:pPr>
            <w:r>
              <w:rPr>
                <w:sz w:val="18"/>
                <w:szCs w:val="18"/>
              </w:rPr>
              <w:t>а) решение Воронежской области о создании некоммерческой организации;</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Копия, 1 экз.</w:t>
            </w:r>
          </w:p>
        </w:tc>
        <w:tc>
          <w:tcPr>
            <w:tcW w:w="127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Копия, заверенная в установленном законодательством РФ порядке</w:t>
            </w:r>
          </w:p>
        </w:tc>
        <w:tc>
          <w:tcPr>
            <w:tcW w:w="141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tc>
      </w:tr>
    </w:tbl>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F54E9C" w:rsidRDefault="00F54E9C" w:rsidP="00F54E9C">
      <w:pPr>
        <w:rPr>
          <w:sz w:val="18"/>
          <w:szCs w:val="18"/>
        </w:rPr>
      </w:pPr>
    </w:p>
    <w:p w:rsidR="00CE2741" w:rsidRDefault="00CE2741" w:rsidP="00F54E9C">
      <w:pPr>
        <w:rPr>
          <w:sz w:val="26"/>
          <w:szCs w:val="26"/>
        </w:rPr>
      </w:pPr>
      <w:r>
        <w:rPr>
          <w:sz w:val="26"/>
          <w:szCs w:val="26"/>
        </w:rPr>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559"/>
        <w:gridCol w:w="1847"/>
        <w:gridCol w:w="1838"/>
        <w:gridCol w:w="1985"/>
        <w:gridCol w:w="1238"/>
        <w:gridCol w:w="1738"/>
        <w:gridCol w:w="1738"/>
        <w:gridCol w:w="1738"/>
      </w:tblGrid>
      <w:tr w:rsidR="00CE2741" w:rsidTr="00A33316">
        <w:tc>
          <w:tcPr>
            <w:tcW w:w="166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Реквизиты актуальной технологической карты межведомственного взаимодействия</w:t>
            </w:r>
          </w:p>
        </w:tc>
        <w:tc>
          <w:tcPr>
            <w:tcW w:w="1559"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Наименование запрашиваемого документа (сведения)</w:t>
            </w:r>
          </w:p>
        </w:tc>
        <w:tc>
          <w:tcPr>
            <w:tcW w:w="1847"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 xml:space="preserve">Перечень </w:t>
            </w:r>
            <w:r>
              <w:rPr>
                <w:sz w:val="18"/>
                <w:szCs w:val="18"/>
              </w:rPr>
              <w:br/>
              <w:t xml:space="preserve">и состав сведений, запрашиваемых </w:t>
            </w:r>
            <w:r>
              <w:rPr>
                <w:sz w:val="18"/>
                <w:szCs w:val="18"/>
              </w:rPr>
              <w:br/>
              <w:t>в рамках межведомственного информационного взаимодействия</w:t>
            </w:r>
          </w:p>
          <w:p w:rsidR="00CE2741" w:rsidRDefault="00CE2741" w:rsidP="00A33316">
            <w:pPr>
              <w:ind w:left="-142" w:right="-108"/>
              <w:jc w:val="center"/>
              <w:rPr>
                <w:sz w:val="18"/>
                <w:szCs w:val="18"/>
              </w:rPr>
            </w:pPr>
          </w:p>
        </w:tc>
        <w:tc>
          <w:tcPr>
            <w:tcW w:w="183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 xml:space="preserve">Наименование </w:t>
            </w:r>
            <w:r>
              <w:rPr>
                <w:sz w:val="18"/>
                <w:szCs w:val="18"/>
              </w:rPr>
              <w:br/>
              <w:t xml:space="preserve">органа </w:t>
            </w:r>
            <w:r>
              <w:rPr>
                <w:sz w:val="18"/>
                <w:szCs w:val="18"/>
              </w:rPr>
              <w:br/>
              <w:t>(организации), направляющего(ей) межведомственный запрос</w:t>
            </w:r>
          </w:p>
        </w:tc>
        <w:tc>
          <w:tcPr>
            <w:tcW w:w="1985"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 xml:space="preserve">Наименование </w:t>
            </w:r>
            <w:r>
              <w:rPr>
                <w:sz w:val="18"/>
                <w:szCs w:val="18"/>
              </w:rPr>
              <w:br/>
              <w:t xml:space="preserve">органа </w:t>
            </w:r>
            <w:r>
              <w:rPr>
                <w:sz w:val="18"/>
                <w:szCs w:val="18"/>
              </w:rPr>
              <w:br/>
              <w:t xml:space="preserve">(организации), </w:t>
            </w:r>
            <w:r>
              <w:rPr>
                <w:sz w:val="18"/>
                <w:szCs w:val="18"/>
              </w:rPr>
              <w:br/>
              <w:t>в адрес которого(ой) направляется межведомственный запрос</w:t>
            </w:r>
          </w:p>
        </w:tc>
        <w:tc>
          <w:tcPr>
            <w:tcW w:w="123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lang w:val="en-US"/>
              </w:rPr>
              <w:t>SID</w:t>
            </w:r>
            <w:r>
              <w:rPr>
                <w:sz w:val="18"/>
                <w:szCs w:val="18"/>
              </w:rPr>
              <w:t xml:space="preserve"> электронного сервиса/ наименование вида сведений</w:t>
            </w:r>
          </w:p>
        </w:tc>
        <w:tc>
          <w:tcPr>
            <w:tcW w:w="173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 xml:space="preserve">Срок </w:t>
            </w:r>
            <w:r>
              <w:rPr>
                <w:sz w:val="18"/>
                <w:szCs w:val="18"/>
              </w:rPr>
              <w:br/>
              <w:t>осуществления межведомственного информационного взаимодействия</w:t>
            </w:r>
          </w:p>
        </w:tc>
        <w:tc>
          <w:tcPr>
            <w:tcW w:w="173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Формы (шаблоны) межведомственного запроса и ответа на межведомственный запрос</w:t>
            </w:r>
          </w:p>
        </w:tc>
        <w:tc>
          <w:tcPr>
            <w:tcW w:w="1738"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08"/>
              <w:jc w:val="center"/>
              <w:rPr>
                <w:sz w:val="18"/>
                <w:szCs w:val="18"/>
              </w:rPr>
            </w:pPr>
          </w:p>
          <w:p w:rsidR="00CE2741" w:rsidRDefault="00CE2741" w:rsidP="00A33316">
            <w:pPr>
              <w:ind w:left="-142" w:right="-108"/>
              <w:jc w:val="center"/>
              <w:rPr>
                <w:sz w:val="18"/>
                <w:szCs w:val="18"/>
              </w:rPr>
            </w:pPr>
            <w:r>
              <w:rPr>
                <w:sz w:val="18"/>
                <w:szCs w:val="18"/>
              </w:rPr>
              <w:t>Образцы</w:t>
            </w:r>
            <w:r>
              <w:rPr>
                <w:sz w:val="18"/>
                <w:szCs w:val="18"/>
              </w:rPr>
              <w:br/>
              <w:t xml:space="preserve"> заполнения форм межведомственного запроса и ответа на межведомственный запрос</w:t>
            </w:r>
          </w:p>
        </w:tc>
      </w:tr>
      <w:tr w:rsidR="00CE2741" w:rsidTr="00A33316">
        <w:tc>
          <w:tcPr>
            <w:tcW w:w="166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184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183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123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8</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9</w:t>
            </w:r>
          </w:p>
        </w:tc>
      </w:tr>
      <w:tr w:rsidR="00CE2741" w:rsidTr="00A33316">
        <w:tc>
          <w:tcPr>
            <w:tcW w:w="15349" w:type="dxa"/>
            <w:gridSpan w:val="9"/>
            <w:tcBorders>
              <w:top w:val="single" w:sz="4" w:space="0" w:color="auto"/>
              <w:left w:val="single" w:sz="4" w:space="0" w:color="auto"/>
              <w:bottom w:val="single" w:sz="4" w:space="0" w:color="auto"/>
              <w:right w:val="single" w:sz="4" w:space="0" w:color="auto"/>
            </w:tcBorders>
          </w:tcPr>
          <w:p w:rsidR="00CE2741" w:rsidRDefault="00CE2741" w:rsidP="00FA5B80">
            <w:pPr>
              <w:jc w:val="center"/>
              <w:rPr>
                <w:sz w:val="18"/>
                <w:szCs w:val="18"/>
              </w:rPr>
            </w:pPr>
            <w:r>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A33316">
        <w:tc>
          <w:tcPr>
            <w:tcW w:w="166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нет</w:t>
            </w:r>
          </w:p>
        </w:tc>
        <w:tc>
          <w:tcPr>
            <w:tcW w:w="155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Выписка из Единого государственного реестра прав на недвижимое имущество и сделок с ним о зарегистрированных правах на объект недвижимости</w:t>
            </w:r>
          </w:p>
        </w:tc>
        <w:tc>
          <w:tcPr>
            <w:tcW w:w="1847"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-сведения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E2741" w:rsidRDefault="00CE2741" w:rsidP="00A33316">
            <w:pPr>
              <w:rPr>
                <w:sz w:val="16"/>
                <w:szCs w:val="16"/>
              </w:rPr>
            </w:pPr>
            <w:r>
              <w:rPr>
                <w:sz w:val="16"/>
                <w:szCs w:val="16"/>
              </w:rPr>
              <w:t xml:space="preserve"> -сведения о правах на приобретаемый земельный участок;</w:t>
            </w:r>
          </w:p>
          <w:p w:rsidR="00CE2741" w:rsidRDefault="00CE2741" w:rsidP="00A33316">
            <w:pPr>
              <w:rPr>
                <w:sz w:val="16"/>
                <w:szCs w:val="16"/>
              </w:rPr>
            </w:pPr>
            <w:r>
              <w:rPr>
                <w:sz w:val="16"/>
                <w:szCs w:val="16"/>
              </w:rPr>
              <w:t>-кадастровый номер объекта недвижимости;</w:t>
            </w:r>
          </w:p>
          <w:p w:rsidR="00CE2741" w:rsidRDefault="00CE2741" w:rsidP="00A33316">
            <w:pPr>
              <w:rPr>
                <w:sz w:val="16"/>
                <w:szCs w:val="16"/>
              </w:rPr>
            </w:pPr>
            <w:r>
              <w:rPr>
                <w:sz w:val="16"/>
                <w:szCs w:val="16"/>
              </w:rPr>
              <w:t>-наименование объекта;</w:t>
            </w:r>
          </w:p>
          <w:p w:rsidR="00CE2741" w:rsidRDefault="00CE2741" w:rsidP="00A33316">
            <w:pPr>
              <w:rPr>
                <w:sz w:val="16"/>
                <w:szCs w:val="16"/>
              </w:rPr>
            </w:pPr>
            <w:r>
              <w:rPr>
                <w:sz w:val="16"/>
                <w:szCs w:val="16"/>
              </w:rPr>
              <w:t>- площадь объекта;</w:t>
            </w:r>
          </w:p>
          <w:p w:rsidR="00CE2741" w:rsidRDefault="00CE2741" w:rsidP="00A33316">
            <w:pPr>
              <w:rPr>
                <w:sz w:val="16"/>
                <w:szCs w:val="16"/>
              </w:rPr>
            </w:pPr>
            <w:r>
              <w:rPr>
                <w:sz w:val="16"/>
                <w:szCs w:val="16"/>
              </w:rPr>
              <w:t>-адрес месторасположения</w:t>
            </w:r>
          </w:p>
          <w:p w:rsidR="00CE2741" w:rsidRDefault="00CE2741" w:rsidP="00A33316">
            <w:pPr>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CE2741" w:rsidRDefault="00CE2741" w:rsidP="0006330A">
            <w:pPr>
              <w:rPr>
                <w:sz w:val="16"/>
                <w:szCs w:val="16"/>
              </w:rPr>
            </w:pPr>
            <w:r>
              <w:rPr>
                <w:sz w:val="16"/>
                <w:szCs w:val="16"/>
              </w:rPr>
              <w:t xml:space="preserve">администрация </w:t>
            </w:r>
            <w:r w:rsidR="0006330A">
              <w:rPr>
                <w:sz w:val="16"/>
                <w:szCs w:val="16"/>
              </w:rPr>
              <w:t xml:space="preserve">Хлебенского </w:t>
            </w:r>
            <w:r>
              <w:rPr>
                <w:sz w:val="16"/>
                <w:szCs w:val="16"/>
              </w:rPr>
              <w:t>сельского поселения Новоусманского муниципального района Воронежской области</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Новоусманский отдел управления Федеральной службы государственной регистрации, кадастра и картографии по Воронежской области</w:t>
            </w:r>
          </w:p>
        </w:tc>
        <w:tc>
          <w:tcPr>
            <w:tcW w:w="12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0003564</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5  рабочих дней</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r>
      <w:tr w:rsidR="00CE2741" w:rsidTr="00A33316">
        <w:tc>
          <w:tcPr>
            <w:tcW w:w="166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нет</w:t>
            </w:r>
          </w:p>
        </w:tc>
        <w:tc>
          <w:tcPr>
            <w:tcW w:w="155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выписка из государственного кадастра недвижимости</w:t>
            </w:r>
          </w:p>
        </w:tc>
        <w:tc>
          <w:tcPr>
            <w:tcW w:w="1847" w:type="dxa"/>
            <w:tcBorders>
              <w:top w:val="single" w:sz="4" w:space="0" w:color="auto"/>
              <w:left w:val="single" w:sz="4" w:space="0" w:color="auto"/>
              <w:bottom w:val="single" w:sz="4" w:space="0" w:color="auto"/>
              <w:right w:val="single" w:sz="4" w:space="0" w:color="auto"/>
            </w:tcBorders>
          </w:tcPr>
          <w:p w:rsidR="00CE2741" w:rsidRDefault="00CE2741" w:rsidP="00A33316">
            <w:pPr>
              <w:autoSpaceDE w:val="0"/>
              <w:autoSpaceDN w:val="0"/>
              <w:adjustRightInd w:val="0"/>
              <w:rPr>
                <w:sz w:val="16"/>
                <w:szCs w:val="16"/>
              </w:rPr>
            </w:pPr>
            <w:r>
              <w:rPr>
                <w:sz w:val="16"/>
                <w:szCs w:val="16"/>
              </w:rPr>
              <w:t xml:space="preserve">-кадастровую выписку о земельном участке, </w:t>
            </w:r>
          </w:p>
          <w:p w:rsidR="00CE2741" w:rsidRDefault="00CE2741" w:rsidP="00A33316">
            <w:pPr>
              <w:autoSpaceDE w:val="0"/>
              <w:autoSpaceDN w:val="0"/>
              <w:adjustRightInd w:val="0"/>
              <w:rPr>
                <w:sz w:val="16"/>
                <w:szCs w:val="16"/>
              </w:rPr>
            </w:pPr>
            <w:r>
              <w:rPr>
                <w:sz w:val="16"/>
                <w:szCs w:val="16"/>
              </w:rPr>
              <w:t>--кадастровый паспорт здания, сооружения, помещения в здании, сооружении, расположенном на испрашиваемом земельном участке.</w:t>
            </w:r>
          </w:p>
          <w:p w:rsidR="00CE2741" w:rsidRDefault="00CE2741" w:rsidP="00A33316">
            <w:pPr>
              <w:autoSpaceDE w:val="0"/>
              <w:autoSpaceDN w:val="0"/>
              <w:adjustRightInd w:val="0"/>
              <w:rPr>
                <w:sz w:val="16"/>
                <w:szCs w:val="16"/>
              </w:rPr>
            </w:pPr>
            <w:r>
              <w:rPr>
                <w:sz w:val="16"/>
                <w:szCs w:val="16"/>
              </w:rPr>
              <w:t>-кадастровый номер объекта недвижимости;</w:t>
            </w:r>
          </w:p>
          <w:p w:rsidR="00CE2741" w:rsidRDefault="00CE2741" w:rsidP="00A33316">
            <w:pPr>
              <w:autoSpaceDE w:val="0"/>
              <w:autoSpaceDN w:val="0"/>
              <w:adjustRightInd w:val="0"/>
              <w:rPr>
                <w:sz w:val="16"/>
                <w:szCs w:val="16"/>
              </w:rPr>
            </w:pPr>
            <w:r>
              <w:rPr>
                <w:sz w:val="16"/>
                <w:szCs w:val="16"/>
              </w:rPr>
              <w:t>-наименование объекта;</w:t>
            </w:r>
          </w:p>
          <w:p w:rsidR="00CE2741" w:rsidRDefault="00CE2741" w:rsidP="00A33316">
            <w:pPr>
              <w:autoSpaceDE w:val="0"/>
              <w:autoSpaceDN w:val="0"/>
              <w:adjustRightInd w:val="0"/>
              <w:rPr>
                <w:sz w:val="16"/>
                <w:szCs w:val="16"/>
              </w:rPr>
            </w:pPr>
            <w:r>
              <w:rPr>
                <w:sz w:val="16"/>
                <w:szCs w:val="16"/>
              </w:rPr>
              <w:t>- площадь объекта;</w:t>
            </w:r>
          </w:p>
          <w:p w:rsidR="00CE2741" w:rsidRDefault="00CE2741" w:rsidP="00A33316">
            <w:pPr>
              <w:autoSpaceDE w:val="0"/>
              <w:autoSpaceDN w:val="0"/>
              <w:adjustRightInd w:val="0"/>
              <w:rPr>
                <w:sz w:val="16"/>
                <w:szCs w:val="16"/>
              </w:rPr>
            </w:pPr>
            <w:r>
              <w:rPr>
                <w:sz w:val="16"/>
                <w:szCs w:val="16"/>
              </w:rPr>
              <w:t>-адрес месторасположения</w:t>
            </w:r>
          </w:p>
          <w:p w:rsidR="00CE2741" w:rsidRDefault="00CE2741" w:rsidP="00A33316">
            <w:pPr>
              <w:autoSpaceDE w:val="0"/>
              <w:autoSpaceDN w:val="0"/>
              <w:adjustRightInd w:val="0"/>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CE2741" w:rsidRDefault="00CE2741" w:rsidP="0006330A">
            <w:pPr>
              <w:rPr>
                <w:sz w:val="16"/>
                <w:szCs w:val="16"/>
              </w:rPr>
            </w:pPr>
            <w:r>
              <w:rPr>
                <w:sz w:val="16"/>
                <w:szCs w:val="16"/>
              </w:rPr>
              <w:t xml:space="preserve">администрация </w:t>
            </w:r>
            <w:r w:rsidR="0006330A">
              <w:rPr>
                <w:sz w:val="16"/>
                <w:szCs w:val="16"/>
              </w:rPr>
              <w:t xml:space="preserve">Хлебенского </w:t>
            </w:r>
            <w:r>
              <w:rPr>
                <w:sz w:val="16"/>
                <w:szCs w:val="16"/>
              </w:rPr>
              <w:t>сельского поселения Новоусманского муниципального района Воронежской области</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0003564</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5  рабочих дней</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r>
      <w:tr w:rsidR="00CE2741" w:rsidTr="00A33316">
        <w:tc>
          <w:tcPr>
            <w:tcW w:w="166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нет</w:t>
            </w:r>
          </w:p>
        </w:tc>
        <w:tc>
          <w:tcPr>
            <w:tcW w:w="1559"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 xml:space="preserve">выписка из Единого государственного реестра </w:t>
            </w:r>
            <w:r>
              <w:rPr>
                <w:sz w:val="16"/>
                <w:szCs w:val="16"/>
              </w:rPr>
              <w:lastRenderedPageBreak/>
              <w:t>юридических лиц  (для юридических лиц)</w:t>
            </w:r>
          </w:p>
          <w:p w:rsidR="00CE2741" w:rsidRDefault="00CE2741" w:rsidP="00A33316">
            <w:pPr>
              <w:rPr>
                <w:sz w:val="16"/>
                <w:szCs w:val="16"/>
              </w:rPr>
            </w:pPr>
          </w:p>
          <w:p w:rsidR="00CE2741" w:rsidRDefault="00CE2741" w:rsidP="00A33316">
            <w:pPr>
              <w:rPr>
                <w:sz w:val="16"/>
                <w:szCs w:val="16"/>
              </w:rPr>
            </w:pPr>
            <w:r>
              <w:rPr>
                <w:sz w:val="16"/>
                <w:szCs w:val="16"/>
              </w:rPr>
              <w:t>выписка из Единого государственного реестра индивидуальных предпринимателей (для  индивидуальных предпринимателей</w:t>
            </w:r>
          </w:p>
          <w:p w:rsidR="00CE2741" w:rsidRDefault="00CE2741" w:rsidP="00A33316">
            <w:pPr>
              <w:rPr>
                <w:sz w:val="16"/>
                <w:szCs w:val="16"/>
              </w:rPr>
            </w:pPr>
          </w:p>
        </w:tc>
        <w:tc>
          <w:tcPr>
            <w:tcW w:w="1847" w:type="dxa"/>
            <w:tcBorders>
              <w:top w:val="single" w:sz="4" w:space="0" w:color="auto"/>
              <w:left w:val="single" w:sz="4" w:space="0" w:color="auto"/>
              <w:bottom w:val="single" w:sz="4" w:space="0" w:color="auto"/>
              <w:right w:val="single" w:sz="4" w:space="0" w:color="auto"/>
            </w:tcBorders>
          </w:tcPr>
          <w:p w:rsidR="00CE2741" w:rsidRDefault="00CE2741" w:rsidP="00A33316">
            <w:pPr>
              <w:autoSpaceDE w:val="0"/>
              <w:autoSpaceDN w:val="0"/>
              <w:adjustRightInd w:val="0"/>
              <w:rPr>
                <w:sz w:val="16"/>
                <w:szCs w:val="16"/>
              </w:rPr>
            </w:pPr>
            <w:r>
              <w:rPr>
                <w:sz w:val="16"/>
                <w:szCs w:val="16"/>
              </w:rPr>
              <w:lastRenderedPageBreak/>
              <w:t>сведения о регистрации юридического лица</w:t>
            </w: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p>
          <w:p w:rsidR="00CE2741" w:rsidRDefault="00CE2741" w:rsidP="00A33316">
            <w:pPr>
              <w:autoSpaceDE w:val="0"/>
              <w:autoSpaceDN w:val="0"/>
              <w:adjustRightInd w:val="0"/>
              <w:rPr>
                <w:sz w:val="16"/>
                <w:szCs w:val="16"/>
              </w:rPr>
            </w:pPr>
            <w:r>
              <w:rPr>
                <w:sz w:val="16"/>
                <w:szCs w:val="16"/>
              </w:rPr>
              <w:t>сведения о регистрации  индивидуальных предпринимателей</w:t>
            </w:r>
          </w:p>
        </w:tc>
        <w:tc>
          <w:tcPr>
            <w:tcW w:w="1838" w:type="dxa"/>
            <w:tcBorders>
              <w:top w:val="single" w:sz="4" w:space="0" w:color="auto"/>
              <w:left w:val="single" w:sz="4" w:space="0" w:color="auto"/>
              <w:bottom w:val="single" w:sz="4" w:space="0" w:color="auto"/>
              <w:right w:val="single" w:sz="4" w:space="0" w:color="auto"/>
            </w:tcBorders>
          </w:tcPr>
          <w:p w:rsidR="00CE2741" w:rsidRDefault="00CE2741" w:rsidP="0006330A">
            <w:pPr>
              <w:rPr>
                <w:sz w:val="16"/>
                <w:szCs w:val="16"/>
              </w:rPr>
            </w:pPr>
            <w:r>
              <w:rPr>
                <w:sz w:val="16"/>
                <w:szCs w:val="16"/>
              </w:rPr>
              <w:lastRenderedPageBreak/>
              <w:t xml:space="preserve">администрация </w:t>
            </w:r>
            <w:r w:rsidR="0006330A">
              <w:rPr>
                <w:sz w:val="16"/>
                <w:szCs w:val="16"/>
              </w:rPr>
              <w:t xml:space="preserve">Хлебенского </w:t>
            </w:r>
            <w:r>
              <w:rPr>
                <w:sz w:val="16"/>
                <w:szCs w:val="16"/>
              </w:rPr>
              <w:t xml:space="preserve">сельского поселения Новоусманского </w:t>
            </w:r>
            <w:r>
              <w:rPr>
                <w:sz w:val="16"/>
                <w:szCs w:val="16"/>
              </w:rPr>
              <w:lastRenderedPageBreak/>
              <w:t>муниципального района Воронежской области</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lastRenderedPageBreak/>
              <w:t>Управление Федеральной налоговой службы по Воронежской области</w:t>
            </w:r>
          </w:p>
        </w:tc>
        <w:tc>
          <w:tcPr>
            <w:tcW w:w="12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5  рабочих дней</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c>
          <w:tcPr>
            <w:tcW w:w="1738" w:type="dxa"/>
            <w:tcBorders>
              <w:top w:val="single" w:sz="4" w:space="0" w:color="auto"/>
              <w:left w:val="single" w:sz="4" w:space="0" w:color="auto"/>
              <w:bottom w:val="single" w:sz="4" w:space="0" w:color="auto"/>
              <w:right w:val="single" w:sz="4" w:space="0" w:color="auto"/>
            </w:tcBorders>
          </w:tcPr>
          <w:p w:rsidR="00CE2741" w:rsidRDefault="00CE2741" w:rsidP="00A33316">
            <w:pPr>
              <w:rPr>
                <w:sz w:val="16"/>
                <w:szCs w:val="16"/>
              </w:rPr>
            </w:pPr>
            <w:r>
              <w:rPr>
                <w:sz w:val="16"/>
                <w:szCs w:val="16"/>
              </w:rPr>
              <w:t>В программе СГИО</w:t>
            </w:r>
          </w:p>
        </w:tc>
      </w:tr>
    </w:tbl>
    <w:p w:rsidR="00CE2741" w:rsidRDefault="00CE2741" w:rsidP="00CE2741">
      <w:pPr>
        <w:jc w:val="both"/>
        <w:rPr>
          <w:sz w:val="18"/>
          <w:szCs w:val="18"/>
        </w:rPr>
      </w:pPr>
    </w:p>
    <w:p w:rsidR="00CE2741" w:rsidRDefault="00CE2741" w:rsidP="00CE2741">
      <w:pPr>
        <w:jc w:val="center"/>
        <w:rPr>
          <w:sz w:val="26"/>
          <w:szCs w:val="26"/>
        </w:rPr>
      </w:pPr>
      <w:r>
        <w:rPr>
          <w:sz w:val="26"/>
          <w:szCs w:val="26"/>
        </w:rPr>
        <w:t>Раздел 6. «Результат «подуслуги»</w:t>
      </w: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
        <w:gridCol w:w="2153"/>
        <w:gridCol w:w="2030"/>
        <w:gridCol w:w="2083"/>
        <w:gridCol w:w="1926"/>
        <w:gridCol w:w="1793"/>
        <w:gridCol w:w="2086"/>
        <w:gridCol w:w="871"/>
        <w:gridCol w:w="2143"/>
      </w:tblGrid>
      <w:tr w:rsidR="00CE2741" w:rsidTr="00A33316">
        <w:tc>
          <w:tcPr>
            <w:tcW w:w="449"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 п/п</w:t>
            </w:r>
          </w:p>
        </w:tc>
        <w:tc>
          <w:tcPr>
            <w:tcW w:w="2153"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83"/>
              <w:jc w:val="center"/>
              <w:rPr>
                <w:sz w:val="18"/>
                <w:szCs w:val="18"/>
              </w:rPr>
            </w:pPr>
            <w:r>
              <w:rPr>
                <w:sz w:val="18"/>
                <w:szCs w:val="18"/>
              </w:rPr>
              <w:t>Документ/</w:t>
            </w:r>
            <w:r>
              <w:rPr>
                <w:sz w:val="18"/>
                <w:szCs w:val="18"/>
              </w:rPr>
              <w:br/>
              <w:t xml:space="preserve">документы, </w:t>
            </w:r>
            <w:r>
              <w:rPr>
                <w:sz w:val="18"/>
                <w:szCs w:val="18"/>
              </w:rPr>
              <w:br/>
              <w:t xml:space="preserve">являющийся (иеся) результатом </w:t>
            </w:r>
            <w:r>
              <w:rPr>
                <w:sz w:val="18"/>
                <w:szCs w:val="18"/>
              </w:rPr>
              <w:br/>
              <w:t>«подуслуги»</w:t>
            </w:r>
          </w:p>
        </w:tc>
        <w:tc>
          <w:tcPr>
            <w:tcW w:w="2030"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158"/>
              <w:jc w:val="center"/>
              <w:rPr>
                <w:sz w:val="18"/>
                <w:szCs w:val="18"/>
              </w:rPr>
            </w:pPr>
            <w:r>
              <w:rPr>
                <w:sz w:val="18"/>
                <w:szCs w:val="18"/>
              </w:rPr>
              <w:t>Требования</w:t>
            </w:r>
            <w:r>
              <w:rPr>
                <w:sz w:val="18"/>
                <w:szCs w:val="18"/>
              </w:rPr>
              <w:br/>
              <w:t>к документу/</w:t>
            </w:r>
            <w:r>
              <w:rPr>
                <w:sz w:val="18"/>
                <w:szCs w:val="18"/>
              </w:rPr>
              <w:br/>
              <w:t xml:space="preserve">документам, </w:t>
            </w:r>
            <w:r>
              <w:rPr>
                <w:sz w:val="18"/>
                <w:szCs w:val="18"/>
              </w:rPr>
              <w:br/>
              <w:t>являющемуся (ихся) результатом</w:t>
            </w:r>
            <w:r>
              <w:rPr>
                <w:sz w:val="18"/>
                <w:szCs w:val="18"/>
              </w:rPr>
              <w:br/>
              <w:t xml:space="preserve"> «подуслуги»</w:t>
            </w:r>
          </w:p>
        </w:tc>
        <w:tc>
          <w:tcPr>
            <w:tcW w:w="2083"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 xml:space="preserve">Характеристика </w:t>
            </w:r>
            <w:r>
              <w:rPr>
                <w:sz w:val="18"/>
                <w:szCs w:val="18"/>
              </w:rPr>
              <w:br/>
              <w:t xml:space="preserve">результата </w:t>
            </w:r>
            <w:r>
              <w:rPr>
                <w:sz w:val="18"/>
                <w:szCs w:val="18"/>
              </w:rPr>
              <w:br/>
              <w:t>«подуслуги»</w:t>
            </w:r>
            <w:r>
              <w:rPr>
                <w:sz w:val="18"/>
                <w:szCs w:val="18"/>
              </w:rPr>
              <w:br/>
              <w:t>(положительный/</w:t>
            </w:r>
            <w:r>
              <w:rPr>
                <w:sz w:val="18"/>
                <w:szCs w:val="18"/>
              </w:rPr>
              <w:br/>
              <w:t>отрицательный)</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Форма документа/</w:t>
            </w:r>
            <w:r>
              <w:rPr>
                <w:sz w:val="18"/>
                <w:szCs w:val="18"/>
              </w:rPr>
              <w:br/>
              <w:t>документов, являющегося (ихся) результатом «подуслуги»</w:t>
            </w:r>
          </w:p>
        </w:tc>
        <w:tc>
          <w:tcPr>
            <w:tcW w:w="1793"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Образец документа/</w:t>
            </w:r>
            <w:r>
              <w:rPr>
                <w:sz w:val="18"/>
                <w:szCs w:val="18"/>
              </w:rPr>
              <w:br/>
              <w:t>документов, являющегося (ихся) результатом «подуслуги»</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Способы получения результата «подуслуги»</w:t>
            </w:r>
          </w:p>
        </w:tc>
        <w:tc>
          <w:tcPr>
            <w:tcW w:w="3014" w:type="dxa"/>
            <w:gridSpan w:val="2"/>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Срок хранения невостребованных</w:t>
            </w:r>
            <w:r>
              <w:rPr>
                <w:sz w:val="18"/>
                <w:szCs w:val="18"/>
              </w:rPr>
              <w:br/>
              <w:t xml:space="preserve"> заявителем результатов «подуслуги»</w:t>
            </w:r>
          </w:p>
        </w:tc>
      </w:tr>
      <w:tr w:rsidR="00CE2741" w:rsidTr="00A33316">
        <w:trPr>
          <w:trHeight w:val="792"/>
        </w:trPr>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E2741" w:rsidRDefault="00CE2741" w:rsidP="00A33316">
            <w:pPr>
              <w:rPr>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в органе</w:t>
            </w:r>
          </w:p>
        </w:tc>
        <w:tc>
          <w:tcPr>
            <w:tcW w:w="2143"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42" w:right="-41"/>
              <w:jc w:val="center"/>
              <w:rPr>
                <w:sz w:val="18"/>
                <w:szCs w:val="18"/>
              </w:rPr>
            </w:pPr>
            <w:r>
              <w:rPr>
                <w:sz w:val="18"/>
                <w:szCs w:val="18"/>
              </w:rPr>
              <w:t>в МФЦ</w:t>
            </w:r>
          </w:p>
        </w:tc>
      </w:tr>
      <w:tr w:rsidR="00CE2741" w:rsidTr="00A33316">
        <w:tc>
          <w:tcPr>
            <w:tcW w:w="449"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215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203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208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926"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179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2086"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c>
          <w:tcPr>
            <w:tcW w:w="87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8</w:t>
            </w:r>
          </w:p>
        </w:tc>
        <w:tc>
          <w:tcPr>
            <w:tcW w:w="214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9</w:t>
            </w:r>
          </w:p>
        </w:tc>
      </w:tr>
      <w:tr w:rsidR="00CE2741" w:rsidTr="00A33316">
        <w:tc>
          <w:tcPr>
            <w:tcW w:w="15534" w:type="dxa"/>
            <w:gridSpan w:val="9"/>
            <w:tcBorders>
              <w:top w:val="single" w:sz="4" w:space="0" w:color="auto"/>
              <w:left w:val="single" w:sz="4" w:space="0" w:color="auto"/>
              <w:bottom w:val="single" w:sz="4" w:space="0" w:color="auto"/>
              <w:right w:val="single" w:sz="4" w:space="0" w:color="auto"/>
            </w:tcBorders>
          </w:tcPr>
          <w:p w:rsidR="00CE2741" w:rsidRDefault="00CE2741" w:rsidP="00FA5B80">
            <w:pPr>
              <w:rPr>
                <w:sz w:val="18"/>
                <w:szCs w:val="18"/>
              </w:rPr>
            </w:pPr>
            <w:r>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A33316">
        <w:tc>
          <w:tcPr>
            <w:tcW w:w="449"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w:t>
            </w:r>
          </w:p>
        </w:tc>
        <w:tc>
          <w:tcPr>
            <w:tcW w:w="215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-Проект договора купли-продажи, проект договора аренды земельного участка или проект договора безвозмездного пользования земельным участком;</w:t>
            </w:r>
          </w:p>
          <w:p w:rsidR="00CE2741" w:rsidRDefault="00CE2741" w:rsidP="00A33316">
            <w:pPr>
              <w:rPr>
                <w:sz w:val="18"/>
                <w:szCs w:val="18"/>
              </w:rPr>
            </w:pPr>
            <w:r>
              <w:rPr>
                <w:sz w:val="18"/>
                <w:szCs w:val="18"/>
              </w:rPr>
              <w:t>-Решение о предоставлении земельного участка в собственность бесплатно или в постоянное (бессрочное) пользование</w:t>
            </w:r>
          </w:p>
        </w:tc>
        <w:tc>
          <w:tcPr>
            <w:tcW w:w="203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Подписывается главой поселения</w:t>
            </w:r>
          </w:p>
        </w:tc>
        <w:tc>
          <w:tcPr>
            <w:tcW w:w="208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положительный</w:t>
            </w:r>
          </w:p>
        </w:tc>
        <w:tc>
          <w:tcPr>
            <w:tcW w:w="192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79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2086" w:type="dxa"/>
            <w:tcBorders>
              <w:top w:val="single" w:sz="4" w:space="0" w:color="auto"/>
              <w:left w:val="single" w:sz="4" w:space="0" w:color="auto"/>
              <w:bottom w:val="single" w:sz="4" w:space="0" w:color="auto"/>
              <w:right w:val="single" w:sz="4" w:space="0" w:color="auto"/>
            </w:tcBorders>
          </w:tcPr>
          <w:p w:rsidR="00CE2741" w:rsidRDefault="00CE2741" w:rsidP="00A33316">
            <w:pPr>
              <w:autoSpaceDE w:val="0"/>
              <w:autoSpaceDN w:val="0"/>
              <w:adjustRightInd w:val="0"/>
              <w:rPr>
                <w:sz w:val="16"/>
                <w:szCs w:val="16"/>
              </w:rPr>
            </w:pPr>
            <w:r>
              <w:rPr>
                <w:sz w:val="16"/>
                <w:szCs w:val="16"/>
              </w:rPr>
              <w:t xml:space="preserve">1. выдача   заявителю (представителю заявителя) лично по месту обращения   </w:t>
            </w:r>
          </w:p>
          <w:p w:rsidR="00CE2741" w:rsidRDefault="00CE2741" w:rsidP="00A33316">
            <w:pPr>
              <w:autoSpaceDE w:val="0"/>
              <w:autoSpaceDN w:val="0"/>
              <w:adjustRightInd w:val="0"/>
              <w:rPr>
                <w:sz w:val="16"/>
                <w:szCs w:val="16"/>
              </w:rPr>
            </w:pPr>
            <w:r>
              <w:rPr>
                <w:sz w:val="16"/>
                <w:szCs w:val="16"/>
              </w:rPr>
              <w:t xml:space="preserve">2. направление указанных документов почтовым отправлением с уведомлением о вручении по адресу, указанному в заявлении </w:t>
            </w:r>
          </w:p>
          <w:p w:rsidR="00CE2741" w:rsidRDefault="00CE2741" w:rsidP="00A33316">
            <w:pPr>
              <w:autoSpaceDE w:val="0"/>
              <w:autoSpaceDN w:val="0"/>
              <w:adjustRightInd w:val="0"/>
              <w:rPr>
                <w:sz w:val="16"/>
                <w:szCs w:val="16"/>
              </w:rPr>
            </w:pPr>
            <w:r>
              <w:rPr>
                <w:sz w:val="16"/>
                <w:szCs w:val="16"/>
              </w:rPr>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E2741" w:rsidRDefault="00CE2741" w:rsidP="00A33316">
            <w:pPr>
              <w:rPr>
                <w:sz w:val="18"/>
                <w:szCs w:val="18"/>
              </w:rPr>
            </w:pPr>
          </w:p>
        </w:tc>
        <w:tc>
          <w:tcPr>
            <w:tcW w:w="87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 5 лет</w:t>
            </w:r>
          </w:p>
        </w:tc>
        <w:tc>
          <w:tcPr>
            <w:tcW w:w="21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 1 год</w:t>
            </w:r>
          </w:p>
        </w:tc>
      </w:tr>
      <w:tr w:rsidR="00CE2741" w:rsidTr="00A33316">
        <w:tc>
          <w:tcPr>
            <w:tcW w:w="449"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2</w:t>
            </w:r>
          </w:p>
        </w:tc>
        <w:tc>
          <w:tcPr>
            <w:tcW w:w="215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Решение об отказе в предоставлении земельного участка</w:t>
            </w:r>
          </w:p>
        </w:tc>
        <w:tc>
          <w:tcPr>
            <w:tcW w:w="203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1.Подписывается главой поселения;</w:t>
            </w:r>
          </w:p>
          <w:p w:rsidR="00CE2741" w:rsidRDefault="00CE2741" w:rsidP="00A33316">
            <w:pPr>
              <w:rPr>
                <w:sz w:val="18"/>
                <w:szCs w:val="18"/>
              </w:rPr>
            </w:pPr>
            <w:r>
              <w:rPr>
                <w:sz w:val="18"/>
                <w:szCs w:val="18"/>
              </w:rPr>
              <w:t>2.Указывается причина отказа в предоставлении муниципальной услуги</w:t>
            </w:r>
          </w:p>
        </w:tc>
        <w:tc>
          <w:tcPr>
            <w:tcW w:w="208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отрицательный</w:t>
            </w:r>
          </w:p>
        </w:tc>
        <w:tc>
          <w:tcPr>
            <w:tcW w:w="192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179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c>
          <w:tcPr>
            <w:tcW w:w="2086"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1. выдача   заявителю (представителю заявителя) лично по месту обращения   </w:t>
            </w:r>
          </w:p>
          <w:p w:rsidR="00CE2741" w:rsidRDefault="00CE2741" w:rsidP="00A33316">
            <w:pPr>
              <w:rPr>
                <w:sz w:val="18"/>
                <w:szCs w:val="18"/>
              </w:rPr>
            </w:pPr>
            <w:r>
              <w:rPr>
                <w:sz w:val="18"/>
                <w:szCs w:val="18"/>
              </w:rPr>
              <w:t xml:space="preserve">2. направление указанных документов почтовым отправлением с </w:t>
            </w:r>
            <w:r>
              <w:rPr>
                <w:sz w:val="18"/>
                <w:szCs w:val="18"/>
              </w:rPr>
              <w:lastRenderedPageBreak/>
              <w:t xml:space="preserve">уведомлением о вручении по адресу, указанному в заявлении </w:t>
            </w:r>
          </w:p>
          <w:p w:rsidR="00CE2741" w:rsidRDefault="00CE2741" w:rsidP="00A33316">
            <w:pPr>
              <w:rPr>
                <w:sz w:val="18"/>
                <w:szCs w:val="18"/>
              </w:rPr>
            </w:pPr>
            <w:r>
              <w:rPr>
                <w:sz w:val="18"/>
                <w:szCs w:val="18"/>
              </w:rPr>
              <w:t>3.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E2741" w:rsidRDefault="00CE2741" w:rsidP="00A33316">
            <w:pPr>
              <w:rPr>
                <w:sz w:val="18"/>
                <w:szCs w:val="18"/>
              </w:rPr>
            </w:pPr>
          </w:p>
        </w:tc>
        <w:tc>
          <w:tcPr>
            <w:tcW w:w="87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 xml:space="preserve"> 5 лет</w:t>
            </w:r>
          </w:p>
        </w:tc>
        <w:tc>
          <w:tcPr>
            <w:tcW w:w="214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 1 год</w:t>
            </w:r>
          </w:p>
        </w:tc>
      </w:tr>
    </w:tbl>
    <w:p w:rsidR="00CE2741" w:rsidRDefault="00CE2741" w:rsidP="00CE2741">
      <w:pPr>
        <w:jc w:val="both"/>
        <w:rPr>
          <w:sz w:val="18"/>
          <w:szCs w:val="18"/>
        </w:rPr>
      </w:pPr>
    </w:p>
    <w:p w:rsidR="00CE2741" w:rsidRDefault="00CE2741" w:rsidP="00CE2741">
      <w:pPr>
        <w:jc w:val="center"/>
        <w:rPr>
          <w:sz w:val="26"/>
          <w:szCs w:val="26"/>
        </w:rPr>
      </w:pPr>
      <w:r>
        <w:rPr>
          <w:sz w:val="26"/>
          <w:szCs w:val="26"/>
        </w:rPr>
        <w:t>Раздел 7. «Технологические процессы предоставления «подуслуги»</w:t>
      </w: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5103"/>
        <w:gridCol w:w="1701"/>
        <w:gridCol w:w="1590"/>
        <w:gridCol w:w="2237"/>
        <w:gridCol w:w="1560"/>
      </w:tblGrid>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 п/п</w:t>
            </w: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 xml:space="preserve">Наименование процедуры </w:t>
            </w:r>
            <w:r>
              <w:rPr>
                <w:sz w:val="18"/>
                <w:szCs w:val="18"/>
              </w:rPr>
              <w:br/>
              <w:t>процесса</w:t>
            </w: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Особенности исполнения процедуры процесса</w:t>
            </w: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Сроки исполнения процедуры (процесса)</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Исполнитель процедуры процесса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 xml:space="preserve">Ресурсы, необходимые </w:t>
            </w:r>
            <w:r>
              <w:rPr>
                <w:sz w:val="18"/>
                <w:szCs w:val="18"/>
              </w:rPr>
              <w:br/>
              <w:t>для выполнения процедуры процесса</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Формы документов, необходимые для выполнения процедуры процесса</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FA5B80">
            <w:pPr>
              <w:pStyle w:val="2"/>
              <w:spacing w:after="0" w:line="240" w:lineRule="auto"/>
              <w:rPr>
                <w:rFonts w:ascii="Times New Roman" w:hAnsi="Times New Roman"/>
                <w:sz w:val="18"/>
                <w:szCs w:val="18"/>
              </w:rPr>
            </w:pPr>
            <w:r>
              <w:rPr>
                <w:rFonts w:ascii="Times New Roman" w:hAnsi="Times New Roman"/>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CE2741">
            <w:pPr>
              <w:pStyle w:val="2"/>
              <w:numPr>
                <w:ilvl w:val="0"/>
                <w:numId w:val="8"/>
              </w:numPr>
              <w:spacing w:after="0" w:line="240" w:lineRule="auto"/>
              <w:jc w:val="center"/>
              <w:rPr>
                <w:rFonts w:ascii="Times New Roman" w:hAnsi="Times New Roman"/>
                <w:sz w:val="18"/>
                <w:szCs w:val="18"/>
              </w:rPr>
            </w:pPr>
            <w:r>
              <w:rPr>
                <w:rFonts w:ascii="Times New Roman" w:hAnsi="Times New Roman"/>
                <w:sz w:val="18"/>
                <w:szCs w:val="18"/>
              </w:rPr>
              <w:t xml:space="preserve"> Прием и регистрация заявления </w:t>
            </w:r>
            <w:r>
              <w:rPr>
                <w:rFonts w:ascii="Times New Roman" w:hAnsi="Times New Roman"/>
                <w:bCs/>
                <w:sz w:val="18"/>
                <w:szCs w:val="18"/>
              </w:rPr>
              <w:t>о предоставлении земельного участка без проведения торгов</w:t>
            </w:r>
            <w:r>
              <w:rPr>
                <w:rFonts w:ascii="Times New Roman" w:hAnsi="Times New Roman"/>
                <w:sz w:val="18"/>
                <w:szCs w:val="18"/>
              </w:rPr>
              <w:t xml:space="preserve"> и прилагаемых к нему документов</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1.1.</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1.2</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1.3.</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xml:space="preserve">1.4.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1.5</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1.6</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xml:space="preserve"> .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Установление личность заявителя, проверка документа, удостоверяющего личность заявителя</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Проверка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Проверка соответствия заявления установленным требованиям</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Проверка соответствия представленных документов установленным требованиям:</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Регистрация заявления с прилагаемым   документы комплектом документов</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xml:space="preserve">Выдача расписки в получении документов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 xml:space="preserve">Специалист устанавливает личность заявителя и представленный документ на предмет наличия подчисток, допечаток </w:t>
            </w:r>
          </w:p>
          <w:p w:rsidR="00CE2741" w:rsidRDefault="00CE2741" w:rsidP="00A33316">
            <w:pPr>
              <w:rPr>
                <w:sz w:val="18"/>
                <w:szCs w:val="18"/>
              </w:rPr>
            </w:pPr>
            <w:r>
              <w:rPr>
                <w:sz w:val="18"/>
                <w:szCs w:val="18"/>
              </w:rPr>
              <w:t xml:space="preserve">Специалист проверяет полномочия представителя заявителя: доверенность должна быть действительной на срок обращения за предоставлением услуги, не должна содержать подчисток, приписок, зачеркнутых слов и исправлений, не должна содержать повреждений, наличие которых не позволяет однозначно истолковывать их содержание,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Сведения в заявлении подтверждаются подписью лица, подавшего заявление, с проставлением даты заполнения заявления.</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xml:space="preserve">Специалист проверяет, чтобы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w:t>
            </w:r>
            <w:r>
              <w:rPr>
                <w:sz w:val="18"/>
                <w:szCs w:val="18"/>
              </w:rPr>
              <w:lastRenderedPageBreak/>
              <w:t>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2741" w:rsidRDefault="00CE2741" w:rsidP="00A33316">
            <w:pPr>
              <w:rPr>
                <w:sz w:val="18"/>
                <w:szCs w:val="18"/>
              </w:rPr>
            </w:pPr>
          </w:p>
          <w:p w:rsidR="00CE2741" w:rsidRDefault="00CE2741" w:rsidP="00A33316">
            <w:pPr>
              <w:rPr>
                <w:sz w:val="18"/>
                <w:szCs w:val="18"/>
              </w:rPr>
            </w:pPr>
            <w:r>
              <w:rPr>
                <w:sz w:val="18"/>
                <w:szCs w:val="18"/>
              </w:rPr>
              <w:t>Специалист регистрирует заявление и предоставленные документы в Журнале регистрации заявлений</w:t>
            </w:r>
          </w:p>
          <w:p w:rsidR="00CE2741" w:rsidRDefault="00CE2741" w:rsidP="00A33316">
            <w:pPr>
              <w:rPr>
                <w:sz w:val="18"/>
                <w:szCs w:val="18"/>
              </w:rPr>
            </w:pPr>
          </w:p>
          <w:p w:rsidR="00CE2741" w:rsidRDefault="00CE2741" w:rsidP="00A33316">
            <w:pPr>
              <w:rPr>
                <w:sz w:val="18"/>
                <w:szCs w:val="18"/>
              </w:rPr>
            </w:pPr>
            <w:r>
              <w:rPr>
                <w:sz w:val="18"/>
                <w:szCs w:val="18"/>
              </w:rPr>
              <w:t>Специалист подготавливает и выдает расписки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2741" w:rsidRDefault="00CE2741" w:rsidP="00A33316">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1  день</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Ответственный сотрудник уполномоченного органа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Нормативно-правовые акты, регулирующие предоставление муниципальной услуги, журнал регистрации заявлений, автоматизированное рабочее место</w:t>
            </w:r>
          </w:p>
          <w:p w:rsidR="00CE2741" w:rsidRDefault="00CE2741" w:rsidP="00A33316">
            <w:pPr>
              <w:rPr>
                <w:sz w:val="18"/>
                <w:szCs w:val="18"/>
              </w:rPr>
            </w:pPr>
          </w:p>
          <w:p w:rsidR="00CE2741" w:rsidRDefault="00CE2741" w:rsidP="00A33316">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  Расписка в получении документов</w:t>
            </w:r>
          </w:p>
          <w:p w:rsidR="00CE2741" w:rsidRDefault="00CE2741" w:rsidP="00A33316">
            <w:pPr>
              <w:rPr>
                <w:sz w:val="18"/>
                <w:szCs w:val="18"/>
              </w:rPr>
            </w:pPr>
            <w:r>
              <w:rPr>
                <w:sz w:val="18"/>
                <w:szCs w:val="18"/>
              </w:rPr>
              <w:t>(Приложение № 1 к технологической схеме)</w:t>
            </w:r>
          </w:p>
          <w:p w:rsidR="00CE2741" w:rsidRDefault="00CE2741" w:rsidP="00A33316">
            <w:pPr>
              <w:rPr>
                <w:sz w:val="18"/>
                <w:szCs w:val="18"/>
              </w:rPr>
            </w:pPr>
          </w:p>
          <w:p w:rsidR="00CE2741" w:rsidRDefault="00CE2741" w:rsidP="00A33316">
            <w:pPr>
              <w:rPr>
                <w:sz w:val="18"/>
                <w:szCs w:val="18"/>
              </w:rPr>
            </w:pP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CE2741">
            <w:pPr>
              <w:pStyle w:val="2"/>
              <w:numPr>
                <w:ilvl w:val="0"/>
                <w:numId w:val="8"/>
              </w:numPr>
              <w:spacing w:after="0" w:line="240" w:lineRule="auto"/>
              <w:jc w:val="center"/>
              <w:rPr>
                <w:rFonts w:ascii="Times New Roman" w:hAnsi="Times New Roman"/>
                <w:sz w:val="18"/>
                <w:szCs w:val="18"/>
              </w:rPr>
            </w:pPr>
            <w:r>
              <w:rPr>
                <w:rFonts w:ascii="Times New Roman" w:hAnsi="Times New Roman"/>
                <w:sz w:val="18"/>
                <w:szCs w:val="18"/>
              </w:rPr>
              <w:lastRenderedPageBreak/>
              <w:t>Проверка заявления и прилагаемых к нему документов</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2.1</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2.2. .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2.3.</w:t>
            </w: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 xml:space="preserve">Поступление зарегистрированного заявления и комплекта документов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Проведение проверки заявления и прилагаемых документов на соответствие установленным требованиям</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Отказ в приеме документов, направление уведомления о возврате заявления</w:t>
            </w: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Специалисту, ответственному за рассмотрение заявления,</w:t>
            </w:r>
          </w:p>
          <w:p w:rsidR="00CE2741" w:rsidRDefault="00CE2741" w:rsidP="00A33316">
            <w:pPr>
              <w:rPr>
                <w:sz w:val="18"/>
                <w:szCs w:val="18"/>
              </w:rPr>
            </w:pPr>
            <w:r>
              <w:rPr>
                <w:sz w:val="18"/>
                <w:szCs w:val="18"/>
              </w:rPr>
              <w:t xml:space="preserve">поступает зарегистрированное заявление и комплект документов </w:t>
            </w:r>
          </w:p>
          <w:p w:rsidR="00CE2741" w:rsidRDefault="00CE2741" w:rsidP="00A33316">
            <w:pPr>
              <w:rPr>
                <w:sz w:val="18"/>
                <w:szCs w:val="18"/>
              </w:rPr>
            </w:pPr>
          </w:p>
          <w:p w:rsidR="00CE2741" w:rsidRDefault="00CE2741" w:rsidP="00A33316">
            <w:pPr>
              <w:rPr>
                <w:sz w:val="18"/>
                <w:szCs w:val="18"/>
              </w:rPr>
            </w:pPr>
            <w:r>
              <w:rPr>
                <w:sz w:val="18"/>
                <w:szCs w:val="1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Административного регламента по предоставлению муниципальной услуги.</w:t>
            </w:r>
          </w:p>
          <w:p w:rsidR="00CE2741" w:rsidRDefault="00CE2741" w:rsidP="00A33316">
            <w:pPr>
              <w:rPr>
                <w:sz w:val="18"/>
                <w:szCs w:val="18"/>
              </w:rPr>
            </w:pPr>
          </w:p>
          <w:p w:rsidR="00CE2741" w:rsidRDefault="00CE2741" w:rsidP="00A33316">
            <w:pPr>
              <w:rPr>
                <w:sz w:val="18"/>
                <w:szCs w:val="18"/>
              </w:rPr>
            </w:pPr>
            <w:r>
              <w:rPr>
                <w:sz w:val="18"/>
                <w:szCs w:val="18"/>
              </w:rPr>
              <w:t>При наличии оснований, указанных в гр. 3.  Раздела 2 настоящей технологической схемы специалист, ответственный за рассмотрение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10 дней</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Ответственный сотрудник уполномоченного органа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Нормативно-правовые акты, регулирующие предоставление муниципальной услуги, автоматизированное рабочее место</w:t>
            </w:r>
          </w:p>
          <w:p w:rsidR="00CE2741" w:rsidRDefault="00CE2741" w:rsidP="00A33316">
            <w:pPr>
              <w:rPr>
                <w:sz w:val="18"/>
                <w:szCs w:val="18"/>
              </w:rPr>
            </w:pPr>
          </w:p>
          <w:p w:rsidR="00CE2741" w:rsidRDefault="00CE2741" w:rsidP="00A33316">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A33316">
            <w:pPr>
              <w:pStyle w:val="2"/>
              <w:spacing w:after="0" w:line="240" w:lineRule="auto"/>
              <w:rPr>
                <w:rFonts w:ascii="Times New Roman" w:hAnsi="Times New Roman"/>
                <w:sz w:val="18"/>
                <w:szCs w:val="18"/>
              </w:rPr>
            </w:pPr>
            <w:r>
              <w:rPr>
                <w:rFonts w:ascii="Times New Roman" w:hAnsi="Times New Roman"/>
                <w:sz w:val="18"/>
                <w:szCs w:val="18"/>
              </w:rPr>
              <w:t>3. Рассмотрение представленных документов, истребование документов (сведений) в рамках межведомственного взаимодействия</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3.1.</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3.2.</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3.3.</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Проверка заявления и прилагаемых документов, определение перечня сведений, необходимых  запросить в органах и организациях, участвующих в предоставлении муниципальной услуги</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Формирование и направление межведомственных запросов</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Регистрация ответов, поступивших на межведомственные запросы, формирование в дело заявителя</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Специалист администрации проводит проверку заявления и прилагаемых документов на соответствие требованиям, установленным нормативно-правовыми актами, регулирующие предоставление муниципальной услуги</w:t>
            </w:r>
          </w:p>
          <w:p w:rsidR="00CE2741" w:rsidRDefault="00CE2741" w:rsidP="00A33316">
            <w:pPr>
              <w:rPr>
                <w:sz w:val="18"/>
                <w:szCs w:val="18"/>
              </w:rPr>
            </w:pPr>
            <w:r>
              <w:rPr>
                <w:sz w:val="18"/>
                <w:szCs w:val="18"/>
              </w:rPr>
              <w:t xml:space="preserve"> Определяет отсутствующие документы в представленном пакете документов. </w:t>
            </w:r>
          </w:p>
          <w:p w:rsidR="00CE2741" w:rsidRDefault="00CE2741" w:rsidP="00A33316">
            <w:pPr>
              <w:rPr>
                <w:sz w:val="18"/>
                <w:szCs w:val="18"/>
              </w:rPr>
            </w:pPr>
          </w:p>
          <w:p w:rsidR="00CE2741" w:rsidRDefault="00CE2741" w:rsidP="00A33316">
            <w:pPr>
              <w:rPr>
                <w:sz w:val="18"/>
                <w:szCs w:val="18"/>
              </w:rPr>
            </w:pPr>
            <w:r>
              <w:rPr>
                <w:sz w:val="18"/>
                <w:szCs w:val="18"/>
              </w:rPr>
              <w:t xml:space="preserve"> В случае соответствия заявления и приложенных к  нему документов специалист формирует и направляет в рамках межведомственного взаимодействия     межведомственные запросы.</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Специалист регистрирует ответы, поступившие на межведомственные запросы и добавляет отсутствующие документы в дело заявителя.</w:t>
            </w:r>
          </w:p>
          <w:p w:rsidR="00CE2741" w:rsidRDefault="00CE2741" w:rsidP="00A33316">
            <w:pP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 xml:space="preserve"> 3 рабочих дня</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Ответственный сотрудник уполномоченного органа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Нормативно-правовые акты, регулирующие предоставление муниципальной услуги,</w:t>
            </w:r>
          </w:p>
          <w:p w:rsidR="00CE2741" w:rsidRDefault="00CE2741" w:rsidP="00A33316">
            <w:pPr>
              <w:rPr>
                <w:sz w:val="18"/>
                <w:szCs w:val="18"/>
              </w:rPr>
            </w:pPr>
            <w:r>
              <w:rPr>
                <w:sz w:val="18"/>
                <w:szCs w:val="18"/>
              </w:rPr>
              <w:t>автоматизированное рабочее место, подключенное  к СМЭВ и АИС «МФЦ»</w:t>
            </w:r>
          </w:p>
          <w:p w:rsidR="00CE2741" w:rsidRDefault="00CE2741" w:rsidP="00A33316">
            <w:pPr>
              <w:rPr>
                <w:sz w:val="18"/>
                <w:szCs w:val="18"/>
              </w:rPr>
            </w:pPr>
          </w:p>
          <w:p w:rsidR="00CE2741" w:rsidRDefault="00CE2741" w:rsidP="00A33316">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В программе СГИО</w:t>
            </w: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A33316">
            <w:pPr>
              <w:pStyle w:val="2"/>
              <w:spacing w:after="0" w:line="240" w:lineRule="auto"/>
              <w:rPr>
                <w:rFonts w:ascii="Times New Roman" w:hAnsi="Times New Roman"/>
                <w:sz w:val="18"/>
                <w:szCs w:val="18"/>
              </w:rPr>
            </w:pPr>
            <w:r>
              <w:rPr>
                <w:rFonts w:ascii="Times New Roman" w:hAnsi="Times New Roman"/>
                <w:sz w:val="18"/>
                <w:szCs w:val="18"/>
              </w:rPr>
              <w:lastRenderedPageBreak/>
              <w:t>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4.1.</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4.2.</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4.3.</w:t>
            </w: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 xml:space="preserve">Проверка наличия или отсутствия оснований для отказа в предоставлении муниципальной услуги,  </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xml:space="preserve">Принятие решения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w:t>
            </w:r>
            <w:r>
              <w:rPr>
                <w:sz w:val="18"/>
                <w:szCs w:val="18"/>
              </w:rPr>
              <w:lastRenderedPageBreak/>
              <w:t>бесплатно или в постоянное (бессрочное) пользование или решения об отказе в предоставлении земельного участка.</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Специалист устанавливает предмет наличия или отсутствия оснований для отказа в предоставлении муниципальной услуги. установленных в соответствии с гр.4 Раздела 2 настоящей технологической схемы</w:t>
            </w:r>
          </w:p>
          <w:p w:rsidR="00CE2741" w:rsidRDefault="00CE2741" w:rsidP="00A33316">
            <w:pPr>
              <w:rPr>
                <w:sz w:val="18"/>
                <w:szCs w:val="18"/>
              </w:rPr>
            </w:pPr>
          </w:p>
          <w:p w:rsidR="00CE2741" w:rsidRDefault="00CE2741" w:rsidP="00A33316">
            <w:pPr>
              <w:rPr>
                <w:sz w:val="18"/>
                <w:szCs w:val="18"/>
              </w:rPr>
            </w:pPr>
            <w:r>
              <w:rPr>
                <w:sz w:val="18"/>
                <w:szCs w:val="18"/>
              </w:rPr>
              <w:t>После проведенной экспертизы документов представленных заявителем  специалист принимает решение о подготовке проекта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E2741" w:rsidRDefault="00CE2741" w:rsidP="00A33316">
            <w:pPr>
              <w:rPr>
                <w:sz w:val="18"/>
                <w:szCs w:val="18"/>
              </w:rPr>
            </w:pPr>
          </w:p>
          <w:p w:rsidR="00CE2741" w:rsidRDefault="00CE2741" w:rsidP="00A33316">
            <w:pPr>
              <w:rPr>
                <w:sz w:val="18"/>
                <w:szCs w:val="18"/>
              </w:rPr>
            </w:pPr>
            <w:r>
              <w:rPr>
                <w:sz w:val="18"/>
                <w:szCs w:val="18"/>
              </w:rPr>
              <w:t>Специалист готовит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8 рабочих дней</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10 рабочих дня</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Ответственный сотрудник уполномоченного органа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Нормативно-правовые акты, регулирующие предоставление муниципальной услуги,</w:t>
            </w:r>
          </w:p>
          <w:p w:rsidR="00CE2741" w:rsidRDefault="00CE2741" w:rsidP="00A33316">
            <w:pPr>
              <w:rPr>
                <w:sz w:val="18"/>
                <w:szCs w:val="18"/>
              </w:rPr>
            </w:pPr>
            <w:r>
              <w:rPr>
                <w:sz w:val="18"/>
                <w:szCs w:val="18"/>
              </w:rPr>
              <w:t>автоматизированное рабочее место</w:t>
            </w:r>
          </w:p>
          <w:p w:rsidR="00CE2741" w:rsidRDefault="00CE2741" w:rsidP="00A33316">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r>
      <w:tr w:rsidR="00CE2741" w:rsidTr="00F54E9C">
        <w:tc>
          <w:tcPr>
            <w:tcW w:w="15560" w:type="dxa"/>
            <w:gridSpan w:val="7"/>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CE2741" w:rsidTr="00F54E9C">
        <w:tc>
          <w:tcPr>
            <w:tcW w:w="534"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5.1.</w:t>
            </w:r>
          </w:p>
        </w:tc>
        <w:tc>
          <w:tcPr>
            <w:tcW w:w="283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Направление заявителю :</w:t>
            </w:r>
          </w:p>
          <w:p w:rsidR="00CE2741" w:rsidRDefault="00CE2741" w:rsidP="00A33316">
            <w:pPr>
              <w:rPr>
                <w:sz w:val="18"/>
                <w:szCs w:val="18"/>
              </w:rPr>
            </w:pPr>
            <w:r>
              <w:rPr>
                <w:sz w:val="18"/>
                <w:szCs w:val="18"/>
              </w:rPr>
              <w:t>-при личном обращении:</w:t>
            </w:r>
          </w:p>
          <w:p w:rsidR="00CE2741" w:rsidRDefault="00CE2741" w:rsidP="00A33316">
            <w:pPr>
              <w:rPr>
                <w:sz w:val="18"/>
                <w:szCs w:val="18"/>
              </w:rPr>
            </w:pPr>
            <w:r>
              <w:rPr>
                <w:sz w:val="18"/>
                <w:szCs w:val="18"/>
              </w:rPr>
              <w:t xml:space="preserve">установление личности и правомочия заявителя, обратившегося за предоставлением услуги, регистрация и </w:t>
            </w:r>
          </w:p>
          <w:p w:rsidR="00CE2741" w:rsidRDefault="00CE2741" w:rsidP="00A33316">
            <w:pPr>
              <w:rPr>
                <w:sz w:val="18"/>
                <w:szCs w:val="18"/>
              </w:rPr>
            </w:pPr>
            <w:r>
              <w:rPr>
                <w:sz w:val="18"/>
                <w:szCs w:val="18"/>
              </w:rPr>
              <w:t xml:space="preserve">выдача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w:t>
            </w:r>
            <w:r>
              <w:rPr>
                <w:sz w:val="18"/>
                <w:szCs w:val="18"/>
              </w:rPr>
              <w:lastRenderedPageBreak/>
              <w:t>участка.</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 подготовка и направление заказного письма</w:t>
            </w: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p>
          <w:p w:rsidR="00CE2741" w:rsidRDefault="00CE2741" w:rsidP="00A33316">
            <w:pPr>
              <w:rPr>
                <w:sz w:val="18"/>
                <w:szCs w:val="18"/>
              </w:rPr>
            </w:pPr>
            <w:r>
              <w:rPr>
                <w:sz w:val="18"/>
                <w:szCs w:val="18"/>
              </w:rPr>
              <w:tab/>
            </w:r>
          </w:p>
        </w:tc>
        <w:tc>
          <w:tcPr>
            <w:tcW w:w="5103"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lastRenderedPageBreak/>
              <w:t>Специалист устанавливает личность и правомочия заявителя (представителя заявителя), регистрирует и выдает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w:t>
            </w:r>
          </w:p>
          <w:p w:rsidR="00CE2741" w:rsidRDefault="00CE2741" w:rsidP="00A33316">
            <w:pPr>
              <w:rPr>
                <w:sz w:val="18"/>
                <w:szCs w:val="18"/>
              </w:rPr>
            </w:pPr>
          </w:p>
          <w:p w:rsidR="00CE2741" w:rsidRDefault="00CE2741" w:rsidP="00A33316">
            <w:pPr>
              <w:rPr>
                <w:sz w:val="18"/>
                <w:szCs w:val="18"/>
              </w:rPr>
            </w:pPr>
            <w:r>
              <w:rPr>
                <w:sz w:val="18"/>
                <w:szCs w:val="18"/>
              </w:rPr>
              <w:t>Специалист подготавливает и направляет заявителю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заказным письмом с уведомлением о вручении</w:t>
            </w:r>
          </w:p>
        </w:tc>
        <w:tc>
          <w:tcPr>
            <w:tcW w:w="1701"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5 рабочих дня</w:t>
            </w:r>
          </w:p>
        </w:tc>
        <w:tc>
          <w:tcPr>
            <w:tcW w:w="159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Ответственный сотрудник уполномоченного органа</w:t>
            </w:r>
          </w:p>
        </w:tc>
        <w:tc>
          <w:tcPr>
            <w:tcW w:w="223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Нормативно-правовые акты, регулирующие предоставление муниципальной услуги,</w:t>
            </w:r>
          </w:p>
          <w:p w:rsidR="00CE2741" w:rsidRDefault="00CE2741" w:rsidP="00A33316">
            <w:pPr>
              <w:rPr>
                <w:sz w:val="18"/>
                <w:szCs w:val="18"/>
              </w:rPr>
            </w:pPr>
            <w:r>
              <w:rPr>
                <w:sz w:val="18"/>
                <w:szCs w:val="18"/>
              </w:rPr>
              <w:t xml:space="preserve">автоматизированное рабочее место, </w:t>
            </w:r>
          </w:p>
          <w:p w:rsidR="00CE2741" w:rsidRDefault="00CE2741" w:rsidP="00A33316">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нет</w:t>
            </w:r>
          </w:p>
        </w:tc>
      </w:tr>
    </w:tbl>
    <w:p w:rsidR="00F54E9C" w:rsidRDefault="00F54E9C" w:rsidP="00F54E9C">
      <w:pPr>
        <w:rPr>
          <w:sz w:val="18"/>
          <w:szCs w:val="18"/>
        </w:rPr>
      </w:pPr>
    </w:p>
    <w:p w:rsidR="00CE2741" w:rsidRDefault="00CE2741" w:rsidP="00F54E9C">
      <w:pPr>
        <w:rPr>
          <w:sz w:val="26"/>
          <w:szCs w:val="26"/>
        </w:rPr>
      </w:pPr>
      <w:r>
        <w:rPr>
          <w:sz w:val="26"/>
          <w:szCs w:val="26"/>
        </w:rPr>
        <w:t>Раздел 8. «Особенности предоставления «подуслуги» в электронной форме»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0"/>
        <w:gridCol w:w="1887"/>
        <w:gridCol w:w="1870"/>
        <w:gridCol w:w="2359"/>
        <w:gridCol w:w="2575"/>
        <w:gridCol w:w="1985"/>
        <w:gridCol w:w="2693"/>
      </w:tblGrid>
      <w:tr w:rsidR="00CE2741" w:rsidTr="00A33316">
        <w:tc>
          <w:tcPr>
            <w:tcW w:w="2190"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 xml:space="preserve">Способ </w:t>
            </w:r>
            <w:r>
              <w:rPr>
                <w:sz w:val="18"/>
                <w:szCs w:val="18"/>
              </w:rPr>
              <w:br/>
              <w:t xml:space="preserve">получения </w:t>
            </w:r>
            <w:r>
              <w:rPr>
                <w:sz w:val="18"/>
                <w:szCs w:val="18"/>
              </w:rPr>
              <w:br/>
              <w:t xml:space="preserve">заявителем </w:t>
            </w:r>
            <w:r>
              <w:rPr>
                <w:sz w:val="18"/>
                <w:szCs w:val="18"/>
              </w:rPr>
              <w:br/>
              <w:t>информации о</w:t>
            </w:r>
            <w:r>
              <w:rPr>
                <w:sz w:val="18"/>
                <w:szCs w:val="18"/>
              </w:rPr>
              <w:br/>
              <w:t xml:space="preserve"> сроках и порядке предоставления </w:t>
            </w:r>
            <w:r>
              <w:rPr>
                <w:sz w:val="18"/>
                <w:szCs w:val="18"/>
              </w:rPr>
              <w:br/>
              <w:t>«подуслуги»</w:t>
            </w:r>
          </w:p>
        </w:tc>
        <w:tc>
          <w:tcPr>
            <w:tcW w:w="1887"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Способ записи</w:t>
            </w:r>
            <w:r>
              <w:rPr>
                <w:sz w:val="18"/>
                <w:szCs w:val="18"/>
              </w:rPr>
              <w:br/>
              <w:t xml:space="preserve"> на прием в орган, </w:t>
            </w:r>
            <w:r>
              <w:rPr>
                <w:sz w:val="18"/>
                <w:szCs w:val="18"/>
              </w:rPr>
              <w:br/>
              <w:t>МФЦ для подачи</w:t>
            </w:r>
            <w:r>
              <w:rPr>
                <w:sz w:val="18"/>
                <w:szCs w:val="18"/>
              </w:rPr>
              <w:br/>
              <w:t>запроса</w:t>
            </w:r>
            <w:r>
              <w:rPr>
                <w:sz w:val="18"/>
                <w:szCs w:val="18"/>
              </w:rPr>
              <w:br/>
              <w:t>о предоставлении «подуслуги»</w:t>
            </w:r>
          </w:p>
        </w:tc>
        <w:tc>
          <w:tcPr>
            <w:tcW w:w="1870"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Способ формирования запроса</w:t>
            </w:r>
            <w:r>
              <w:rPr>
                <w:sz w:val="18"/>
                <w:szCs w:val="18"/>
              </w:rPr>
              <w:br/>
              <w:t xml:space="preserve"> о предоставлении «подуслуги»</w:t>
            </w:r>
          </w:p>
        </w:tc>
        <w:tc>
          <w:tcPr>
            <w:tcW w:w="2359"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Способ приема и регистрации органом, предоставляющим услугу, запроса о предоставлении</w:t>
            </w:r>
            <w:r>
              <w:rPr>
                <w:sz w:val="18"/>
                <w:szCs w:val="18"/>
              </w:rPr>
              <w:br/>
              <w:t>«подуслуги» и иных документов, необходимых для предоставления «подуслуги»</w:t>
            </w:r>
          </w:p>
        </w:tc>
        <w:tc>
          <w:tcPr>
            <w:tcW w:w="2575"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 xml:space="preserve">Способ оплаты государственной пошлины </w:t>
            </w:r>
            <w:r>
              <w:rPr>
                <w:sz w:val="18"/>
                <w:szCs w:val="18"/>
              </w:rPr>
              <w:br/>
              <w:t xml:space="preserve">за предоставление «подуслуги» и уплаты </w:t>
            </w:r>
            <w:r>
              <w:rPr>
                <w:sz w:val="18"/>
                <w:szCs w:val="18"/>
              </w:rPr>
              <w:br/>
              <w:t xml:space="preserve">иных платежей, </w:t>
            </w:r>
            <w:r>
              <w:rPr>
                <w:sz w:val="18"/>
                <w:szCs w:val="18"/>
              </w:rPr>
              <w:br/>
              <w:t xml:space="preserve">взимаемыхв соответствии </w:t>
            </w:r>
            <w:r>
              <w:rPr>
                <w:sz w:val="18"/>
                <w:szCs w:val="18"/>
              </w:rPr>
              <w:br/>
              <w:t>с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ind w:left="-108" w:right="-181"/>
              <w:jc w:val="center"/>
              <w:rPr>
                <w:sz w:val="18"/>
                <w:szCs w:val="18"/>
              </w:rPr>
            </w:pPr>
            <w:r>
              <w:rPr>
                <w:sz w:val="18"/>
                <w:szCs w:val="18"/>
              </w:rPr>
              <w:t xml:space="preserve">Способ получения </w:t>
            </w:r>
            <w:r>
              <w:rPr>
                <w:sz w:val="18"/>
                <w:szCs w:val="18"/>
              </w:rPr>
              <w:br/>
              <w:t xml:space="preserve">сведений о ходе </w:t>
            </w:r>
            <w:r>
              <w:rPr>
                <w:sz w:val="18"/>
                <w:szCs w:val="18"/>
              </w:rPr>
              <w:br/>
              <w:t xml:space="preserve">выполнения запроса </w:t>
            </w:r>
            <w:r>
              <w:rPr>
                <w:sz w:val="18"/>
                <w:szCs w:val="18"/>
              </w:rPr>
              <w:br/>
              <w:t xml:space="preserve">о предоставлении </w:t>
            </w:r>
            <w:r>
              <w:rPr>
                <w:sz w:val="18"/>
                <w:szCs w:val="18"/>
              </w:rPr>
              <w:br/>
              <w:t>«подуслуги»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CE2741" w:rsidRDefault="00CE2741" w:rsidP="00A33316">
            <w:pPr>
              <w:jc w:val="center"/>
              <w:rPr>
                <w:sz w:val="18"/>
                <w:szCs w:val="18"/>
              </w:rPr>
            </w:pPr>
            <w:r>
              <w:rPr>
                <w:sz w:val="18"/>
                <w:szCs w:val="18"/>
              </w:rPr>
              <w:t xml:space="preserve">Способ подачи жалобы </w:t>
            </w:r>
            <w:r>
              <w:rPr>
                <w:sz w:val="18"/>
                <w:szCs w:val="18"/>
              </w:rPr>
              <w:br/>
              <w:t xml:space="preserve">на нарушение порядка предоставления «подуслуги» </w:t>
            </w:r>
            <w:r>
              <w:rPr>
                <w:sz w:val="18"/>
                <w:szCs w:val="18"/>
              </w:rPr>
              <w:br/>
              <w:t>и досудебного (внесудебного)обжалования решений и действий (бездействия) органа в процессе получения «подуслуги»</w:t>
            </w:r>
          </w:p>
        </w:tc>
      </w:tr>
      <w:tr w:rsidR="00CE2741" w:rsidTr="00A33316">
        <w:tc>
          <w:tcPr>
            <w:tcW w:w="219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1</w:t>
            </w:r>
          </w:p>
        </w:tc>
        <w:tc>
          <w:tcPr>
            <w:tcW w:w="1887"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2</w:t>
            </w:r>
          </w:p>
        </w:tc>
        <w:tc>
          <w:tcPr>
            <w:tcW w:w="1870"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3</w:t>
            </w:r>
          </w:p>
        </w:tc>
        <w:tc>
          <w:tcPr>
            <w:tcW w:w="2359"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4</w:t>
            </w:r>
          </w:p>
        </w:tc>
        <w:tc>
          <w:tcPr>
            <w:tcW w:w="257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5</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6</w:t>
            </w:r>
          </w:p>
        </w:tc>
        <w:tc>
          <w:tcPr>
            <w:tcW w:w="2693" w:type="dxa"/>
            <w:tcBorders>
              <w:top w:val="single" w:sz="4" w:space="0" w:color="auto"/>
              <w:left w:val="single" w:sz="4" w:space="0" w:color="auto"/>
              <w:bottom w:val="single" w:sz="4" w:space="0" w:color="auto"/>
              <w:right w:val="single" w:sz="4" w:space="0" w:color="auto"/>
            </w:tcBorders>
          </w:tcPr>
          <w:p w:rsidR="00CE2741" w:rsidRDefault="00CE2741" w:rsidP="00A33316">
            <w:pPr>
              <w:jc w:val="center"/>
              <w:rPr>
                <w:sz w:val="18"/>
                <w:szCs w:val="18"/>
              </w:rPr>
            </w:pPr>
            <w:r>
              <w:rPr>
                <w:sz w:val="18"/>
                <w:szCs w:val="18"/>
              </w:rPr>
              <w:t>7</w:t>
            </w:r>
          </w:p>
        </w:tc>
      </w:tr>
      <w:tr w:rsidR="00CE2741" w:rsidTr="00A33316">
        <w:tc>
          <w:tcPr>
            <w:tcW w:w="15559" w:type="dxa"/>
            <w:gridSpan w:val="7"/>
            <w:tcBorders>
              <w:top w:val="single" w:sz="4" w:space="0" w:color="auto"/>
              <w:left w:val="single" w:sz="4" w:space="0" w:color="auto"/>
              <w:bottom w:val="single" w:sz="4" w:space="0" w:color="auto"/>
              <w:right w:val="single" w:sz="4" w:space="0" w:color="auto"/>
            </w:tcBorders>
          </w:tcPr>
          <w:p w:rsidR="00CE2741" w:rsidRDefault="00CE2741" w:rsidP="00FA5B80">
            <w:pPr>
              <w:rPr>
                <w:sz w:val="18"/>
                <w:szCs w:val="18"/>
              </w:rPr>
            </w:pPr>
            <w:r>
              <w:rPr>
                <w:sz w:val="18"/>
                <w:szCs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CE2741" w:rsidTr="00A33316">
        <w:tc>
          <w:tcPr>
            <w:tcW w:w="2190" w:type="dxa"/>
            <w:tcBorders>
              <w:top w:val="single" w:sz="4" w:space="0" w:color="auto"/>
              <w:left w:val="single" w:sz="4" w:space="0" w:color="auto"/>
              <w:bottom w:val="single" w:sz="4" w:space="0" w:color="auto"/>
              <w:right w:val="single" w:sz="4" w:space="0" w:color="auto"/>
            </w:tcBorders>
          </w:tcPr>
          <w:p w:rsidR="00CE2741" w:rsidRDefault="00CE2741" w:rsidP="00A33316">
            <w:pPr>
              <w:pStyle w:val="2"/>
              <w:spacing w:after="0" w:line="240" w:lineRule="auto"/>
              <w:ind w:left="0"/>
              <w:rPr>
                <w:rFonts w:ascii="Times New Roman" w:hAnsi="Times New Roman"/>
                <w:sz w:val="18"/>
                <w:szCs w:val="18"/>
              </w:rPr>
            </w:pPr>
            <w:r>
              <w:rPr>
                <w:rFonts w:ascii="Times New Roman" w:hAnsi="Times New Roman"/>
                <w:sz w:val="18"/>
                <w:szCs w:val="18"/>
              </w:rPr>
              <w:t>1.Официальный сайт органа, предоставляющего услугу</w:t>
            </w:r>
          </w:p>
          <w:p w:rsidR="00CE2741" w:rsidRDefault="00CE2741" w:rsidP="00CE2741">
            <w:pPr>
              <w:numPr>
                <w:ilvl w:val="0"/>
                <w:numId w:val="9"/>
              </w:numPr>
              <w:ind w:left="0" w:firstLine="0"/>
              <w:contextualSpacing/>
              <w:rPr>
                <w:sz w:val="18"/>
                <w:szCs w:val="18"/>
              </w:rPr>
            </w:pPr>
            <w:r>
              <w:rPr>
                <w:sz w:val="18"/>
                <w:szCs w:val="18"/>
              </w:rPr>
              <w:t>Портал государственных и муниципальных услуг Воронежской области</w:t>
            </w:r>
          </w:p>
          <w:p w:rsidR="00CE2741" w:rsidRDefault="00CE2741" w:rsidP="00CE2741">
            <w:pPr>
              <w:numPr>
                <w:ilvl w:val="0"/>
                <w:numId w:val="9"/>
              </w:numPr>
              <w:ind w:left="0" w:firstLine="0"/>
              <w:contextualSpacing/>
              <w:rPr>
                <w:sz w:val="18"/>
                <w:szCs w:val="18"/>
              </w:rPr>
            </w:pPr>
            <w:r>
              <w:rPr>
                <w:sz w:val="18"/>
                <w:szCs w:val="18"/>
              </w:rPr>
              <w:t>Единый портал государственных и муниципальных  услуг</w:t>
            </w:r>
          </w:p>
        </w:tc>
        <w:tc>
          <w:tcPr>
            <w:tcW w:w="1887"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Официальный сайт органа, предоставляющего услугу</w:t>
            </w:r>
          </w:p>
        </w:tc>
        <w:tc>
          <w:tcPr>
            <w:tcW w:w="1870"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Через экранную форму на Едином портале государственных услуг</w:t>
            </w:r>
          </w:p>
        </w:tc>
        <w:tc>
          <w:tcPr>
            <w:tcW w:w="2359"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Не требуется предоставление заявителем документов на бумажном носителе</w:t>
            </w:r>
          </w:p>
        </w:tc>
        <w:tc>
          <w:tcPr>
            <w:tcW w:w="257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CE2741" w:rsidRDefault="00CE2741" w:rsidP="00A33316">
            <w:pPr>
              <w:rPr>
                <w:sz w:val="18"/>
                <w:szCs w:val="18"/>
              </w:rPr>
            </w:pPr>
            <w:r>
              <w:rPr>
                <w:sz w:val="18"/>
                <w:szCs w:val="18"/>
              </w:rPr>
              <w:t>1. Личный кабинет заявителя на Едином Портале государственных услуг</w:t>
            </w:r>
          </w:p>
          <w:p w:rsidR="00CE2741" w:rsidRDefault="00CE2741" w:rsidP="00A33316">
            <w:pPr>
              <w:rPr>
                <w:sz w:val="18"/>
                <w:szCs w:val="18"/>
              </w:rPr>
            </w:pPr>
            <w:r>
              <w:rPr>
                <w:sz w:val="18"/>
                <w:szCs w:val="18"/>
              </w:rPr>
              <w:t>2. Электронная почта заявителя</w:t>
            </w:r>
          </w:p>
        </w:tc>
        <w:tc>
          <w:tcPr>
            <w:tcW w:w="2693" w:type="dxa"/>
            <w:tcBorders>
              <w:top w:val="single" w:sz="4" w:space="0" w:color="auto"/>
              <w:left w:val="single" w:sz="4" w:space="0" w:color="auto"/>
              <w:bottom w:val="single" w:sz="4" w:space="0" w:color="auto"/>
              <w:right w:val="single" w:sz="4" w:space="0" w:color="auto"/>
            </w:tcBorders>
          </w:tcPr>
          <w:p w:rsidR="00CE2741" w:rsidRDefault="00CE2741" w:rsidP="00A33316">
            <w:pPr>
              <w:pStyle w:val="2"/>
              <w:spacing w:after="0" w:line="240" w:lineRule="auto"/>
              <w:ind w:left="0"/>
              <w:rPr>
                <w:rFonts w:ascii="Times New Roman" w:hAnsi="Times New Roman"/>
                <w:sz w:val="18"/>
                <w:szCs w:val="18"/>
              </w:rPr>
            </w:pPr>
            <w:r>
              <w:rPr>
                <w:rFonts w:ascii="Times New Roman" w:hAnsi="Times New Roman"/>
                <w:sz w:val="18"/>
                <w:szCs w:val="18"/>
              </w:rPr>
              <w:t>1.Официальный сайт органа, предоставляющего услугу</w:t>
            </w:r>
          </w:p>
          <w:p w:rsidR="00CE2741" w:rsidRDefault="00CE2741" w:rsidP="00A33316">
            <w:pPr>
              <w:rPr>
                <w:sz w:val="18"/>
                <w:szCs w:val="18"/>
              </w:rPr>
            </w:pPr>
            <w:r>
              <w:rPr>
                <w:sz w:val="18"/>
                <w:szCs w:val="18"/>
              </w:rPr>
              <w:t>2. Портал государственных услуг</w:t>
            </w:r>
          </w:p>
          <w:p w:rsidR="00CE2741" w:rsidRDefault="00CE2741" w:rsidP="00A33316">
            <w:pPr>
              <w:rPr>
                <w:sz w:val="18"/>
                <w:szCs w:val="18"/>
              </w:rPr>
            </w:pPr>
            <w:r>
              <w:rPr>
                <w:sz w:val="18"/>
                <w:szCs w:val="18"/>
              </w:rPr>
              <w:t>3. ФГИС, обеспечивающая процесс досудебного (внесудебного) обжалования решений и действий(бездействия), совершенных при предоставлении муниципальных услуг</w:t>
            </w:r>
          </w:p>
        </w:tc>
      </w:tr>
    </w:tbl>
    <w:p w:rsidR="00CE2741" w:rsidRDefault="00CE2741" w:rsidP="00CE2741">
      <w:pPr>
        <w:jc w:val="both"/>
        <w:rPr>
          <w:sz w:val="18"/>
          <w:szCs w:val="18"/>
        </w:rPr>
      </w:pPr>
    </w:p>
    <w:p w:rsidR="00CE2741" w:rsidRDefault="00CE2741" w:rsidP="00CE2741">
      <w:pPr>
        <w:jc w:val="both"/>
        <w:rPr>
          <w:sz w:val="18"/>
          <w:szCs w:val="18"/>
        </w:rPr>
      </w:pPr>
    </w:p>
    <w:p w:rsidR="008617E6" w:rsidRDefault="008617E6" w:rsidP="00CE2741">
      <w:pPr>
        <w:jc w:val="both"/>
        <w:rPr>
          <w:sz w:val="18"/>
          <w:szCs w:val="18"/>
        </w:rPr>
        <w:sectPr w:rsidR="008617E6" w:rsidSect="00A33316">
          <w:pgSz w:w="16838" w:h="11906" w:orient="landscape"/>
          <w:pgMar w:top="568" w:right="851" w:bottom="1134" w:left="851" w:header="709" w:footer="709" w:gutter="0"/>
          <w:cols w:space="720"/>
        </w:sectPr>
      </w:pPr>
    </w:p>
    <w:p w:rsidR="00CE2741" w:rsidRDefault="00CE2741" w:rsidP="008617E6">
      <w:pPr>
        <w:jc w:val="right"/>
        <w:rPr>
          <w:sz w:val="28"/>
          <w:szCs w:val="28"/>
        </w:rPr>
      </w:pPr>
      <w:r>
        <w:rPr>
          <w:sz w:val="28"/>
          <w:szCs w:val="28"/>
        </w:rPr>
        <w:lastRenderedPageBreak/>
        <w:t>Приложение № 1</w:t>
      </w:r>
    </w:p>
    <w:p w:rsidR="00CE2741" w:rsidRDefault="00CE2741" w:rsidP="00CE2741">
      <w:pPr>
        <w:jc w:val="right"/>
        <w:rPr>
          <w:sz w:val="28"/>
          <w:szCs w:val="28"/>
        </w:rPr>
      </w:pPr>
      <w:r>
        <w:rPr>
          <w:sz w:val="28"/>
          <w:szCs w:val="28"/>
        </w:rPr>
        <w:t>к технологической схеме</w:t>
      </w:r>
    </w:p>
    <w:p w:rsidR="00CE2741" w:rsidRDefault="00CE2741" w:rsidP="00CE2741">
      <w:pPr>
        <w:jc w:val="right"/>
        <w:rPr>
          <w:sz w:val="28"/>
          <w:szCs w:val="28"/>
        </w:rPr>
      </w:pPr>
    </w:p>
    <w:p w:rsidR="00CE2741" w:rsidRDefault="00CE2741" w:rsidP="00CE2741">
      <w:pPr>
        <w:jc w:val="both"/>
        <w:rPr>
          <w:sz w:val="18"/>
          <w:szCs w:val="18"/>
        </w:rPr>
      </w:pPr>
    </w:p>
    <w:p w:rsidR="00CE2741" w:rsidRDefault="00CE2741" w:rsidP="00CE2741">
      <w:pPr>
        <w:jc w:val="both"/>
        <w:rPr>
          <w:sz w:val="18"/>
          <w:szCs w:val="18"/>
        </w:rPr>
      </w:pPr>
    </w:p>
    <w:p w:rsidR="00CE2741" w:rsidRDefault="00CE2741" w:rsidP="00CE2741">
      <w:pPr>
        <w:pStyle w:val="msonormalcxspmiddle"/>
        <w:autoSpaceDE w:val="0"/>
        <w:autoSpaceDN w:val="0"/>
        <w:adjustRightInd w:val="0"/>
        <w:jc w:val="center"/>
        <w:rPr>
          <w:sz w:val="28"/>
          <w:szCs w:val="28"/>
        </w:rPr>
      </w:pPr>
      <w:r>
        <w:rPr>
          <w:sz w:val="28"/>
          <w:szCs w:val="28"/>
        </w:rPr>
        <w:t>РАСПИСКА</w:t>
      </w:r>
    </w:p>
    <w:p w:rsidR="00CE2741" w:rsidRDefault="00CE2741" w:rsidP="00CE2741">
      <w:pPr>
        <w:pStyle w:val="msonormalcxspmiddle"/>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CE2741" w:rsidRDefault="00CE2741" w:rsidP="00CE2741">
      <w:pPr>
        <w:pStyle w:val="msonormalcxsplast"/>
        <w:autoSpaceDE w:val="0"/>
        <w:autoSpaceDN w:val="0"/>
        <w:adjustRightInd w:val="0"/>
        <w:jc w:val="center"/>
        <w:rPr>
          <w:sz w:val="28"/>
          <w:szCs w:val="28"/>
        </w:rPr>
      </w:pPr>
      <w:r>
        <w:rPr>
          <w:sz w:val="28"/>
          <w:szCs w:val="28"/>
        </w:rPr>
        <w:t>о предоставлении земельного участка без проведения торгов</w:t>
      </w:r>
    </w:p>
    <w:p w:rsidR="00CE2741" w:rsidRDefault="00CE2741" w:rsidP="00CE274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__________________________________________________________________</w:t>
      </w:r>
    </w:p>
    <w:p w:rsidR="00CE2741" w:rsidRDefault="00CE2741" w:rsidP="00CE2741">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администрации______________________ сельского поселения получил "_____" ______________ _____ документы</w:t>
      </w:r>
    </w:p>
    <w:p w:rsidR="00CE2741" w:rsidRDefault="00CE2741" w:rsidP="00CE2741">
      <w:pPr>
        <w:pStyle w:val="ConsPlusNonformat"/>
        <w:jc w:val="both"/>
        <w:rPr>
          <w:rFonts w:ascii="Times New Roman" w:hAnsi="Times New Roman" w:cs="Times New Roman"/>
        </w:rPr>
      </w:pPr>
      <w:r>
        <w:rPr>
          <w:rFonts w:ascii="Times New Roman" w:hAnsi="Times New Roman" w:cs="Times New Roman"/>
        </w:rPr>
        <w:t xml:space="preserve"> (число) (месяц прописью) (год)</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в количестве ________________ экземпляров по прилагаемому к заявлению</w:t>
      </w:r>
    </w:p>
    <w:p w:rsidR="00CE2741" w:rsidRDefault="00CE2741" w:rsidP="00CE2741">
      <w:pPr>
        <w:pStyle w:val="ConsPlusNonformat"/>
        <w:ind w:firstLine="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(прописью)</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lang w:eastAsia="en-US"/>
        </w:rPr>
        <w:t>о предоставлении земельного участка без проведения торгов</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п. 2.6.1.1. или 2.6.1.2. настоящего административного регламента).</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2741" w:rsidRDefault="00CE2741" w:rsidP="00CE274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E2741" w:rsidRDefault="00CE2741" w:rsidP="00CE2741">
      <w:pPr>
        <w:pStyle w:val="ConsPlusNonformat"/>
        <w:jc w:val="both"/>
        <w:rPr>
          <w:rFonts w:ascii="Times New Roman" w:hAnsi="Times New Roman" w:cs="Times New Roman"/>
          <w:sz w:val="28"/>
          <w:szCs w:val="28"/>
        </w:rPr>
      </w:pPr>
    </w:p>
    <w:p w:rsidR="00CE2741" w:rsidRDefault="00CE2741" w:rsidP="00CE27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CE2741" w:rsidRDefault="00CE2741" w:rsidP="00CE2741">
      <w:pPr>
        <w:pStyle w:val="ConsPlusNonformat"/>
        <w:tabs>
          <w:tab w:val="left" w:pos="3825"/>
          <w:tab w:val="left" w:pos="6555"/>
        </w:tabs>
        <w:ind w:firstLine="426"/>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должность специалиста,              (подпись)</w:t>
      </w:r>
      <w:r>
        <w:rPr>
          <w:rFonts w:ascii="Times New Roman" w:hAnsi="Times New Roman" w:cs="Times New Roman"/>
        </w:rPr>
        <w:tab/>
        <w:t>(расшифровка подписи)</w:t>
      </w:r>
    </w:p>
    <w:p w:rsidR="00CE2741" w:rsidRDefault="00CE2741" w:rsidP="00CE2741">
      <w:pPr>
        <w:pStyle w:val="ConsPlusNonformat"/>
        <w:ind w:firstLine="709"/>
        <w:rPr>
          <w:rFonts w:ascii="Times New Roman" w:hAnsi="Times New Roman" w:cs="Times New Roman"/>
        </w:rPr>
      </w:pPr>
      <w:r>
        <w:rPr>
          <w:rFonts w:ascii="Times New Roman" w:hAnsi="Times New Roman" w:cs="Times New Roman"/>
        </w:rPr>
        <w:t>ответственного за</w:t>
      </w:r>
    </w:p>
    <w:p w:rsidR="00CE2741" w:rsidRDefault="00CE2741" w:rsidP="00CE2741">
      <w:pPr>
        <w:pStyle w:val="ConsPlusNonformat"/>
        <w:ind w:firstLine="709"/>
        <w:rPr>
          <w:rFonts w:ascii="Times New Roman" w:hAnsi="Times New Roman" w:cs="Times New Roman"/>
        </w:rPr>
      </w:pPr>
      <w:r>
        <w:rPr>
          <w:rFonts w:ascii="Times New Roman" w:hAnsi="Times New Roman" w:cs="Times New Roman"/>
        </w:rPr>
        <w:t>прием документов)</w:t>
      </w:r>
    </w:p>
    <w:p w:rsidR="00CE2741" w:rsidRPr="00770D5D" w:rsidRDefault="00CE2741" w:rsidP="00CE2741">
      <w:pPr>
        <w:rPr>
          <w:sz w:val="20"/>
          <w:szCs w:val="20"/>
        </w:rPr>
      </w:pPr>
    </w:p>
    <w:p w:rsidR="00D96C3C" w:rsidRDefault="00D96C3C" w:rsidP="00C02867">
      <w:pPr>
        <w:autoSpaceDE w:val="0"/>
        <w:autoSpaceDN w:val="0"/>
        <w:adjustRightInd w:val="0"/>
        <w:jc w:val="right"/>
      </w:pPr>
    </w:p>
    <w:sectPr w:rsidR="00D96C3C" w:rsidSect="003D6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C9E" w:rsidRDefault="00524C9E" w:rsidP="002D5CB6">
      <w:r>
        <w:separator/>
      </w:r>
    </w:p>
  </w:endnote>
  <w:endnote w:type="continuationSeparator" w:id="1">
    <w:p w:rsidR="00524C9E" w:rsidRDefault="00524C9E" w:rsidP="002D5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DejaVu Sans">
    <w:altName w:val="Arial"/>
    <w:panose1 w:val="020B0603030804020204"/>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C9E" w:rsidRDefault="00524C9E" w:rsidP="002D5CB6">
      <w:r>
        <w:separator/>
      </w:r>
    </w:p>
  </w:footnote>
  <w:footnote w:type="continuationSeparator" w:id="1">
    <w:p w:rsidR="00524C9E" w:rsidRDefault="00524C9E" w:rsidP="002D5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7">
    <w:nsid w:val="5E6629C5"/>
    <w:multiLevelType w:val="hybridMultilevel"/>
    <w:tmpl w:val="595CB74E"/>
    <w:lvl w:ilvl="0" w:tplc="0419000F">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9421BF"/>
    <w:multiLevelType w:val="hybridMultilevel"/>
    <w:tmpl w:val="EFA2DC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592C"/>
    <w:rsid w:val="0006330A"/>
    <w:rsid w:val="000B6FE1"/>
    <w:rsid w:val="000C4718"/>
    <w:rsid w:val="000F6063"/>
    <w:rsid w:val="00136EAF"/>
    <w:rsid w:val="00144F0E"/>
    <w:rsid w:val="001B4FFC"/>
    <w:rsid w:val="001C3230"/>
    <w:rsid w:val="001D200B"/>
    <w:rsid w:val="001D637F"/>
    <w:rsid w:val="00242248"/>
    <w:rsid w:val="002552AE"/>
    <w:rsid w:val="002D5CB6"/>
    <w:rsid w:val="002D74CF"/>
    <w:rsid w:val="002D7C32"/>
    <w:rsid w:val="002F3305"/>
    <w:rsid w:val="00327988"/>
    <w:rsid w:val="0035223F"/>
    <w:rsid w:val="003B109B"/>
    <w:rsid w:val="003C72CF"/>
    <w:rsid w:val="003D31C7"/>
    <w:rsid w:val="003D602C"/>
    <w:rsid w:val="00404CDD"/>
    <w:rsid w:val="00433445"/>
    <w:rsid w:val="00444750"/>
    <w:rsid w:val="004605D6"/>
    <w:rsid w:val="004A6B4E"/>
    <w:rsid w:val="004C4F11"/>
    <w:rsid w:val="004C6129"/>
    <w:rsid w:val="004C6896"/>
    <w:rsid w:val="004D1012"/>
    <w:rsid w:val="00524C9E"/>
    <w:rsid w:val="00557133"/>
    <w:rsid w:val="0056453C"/>
    <w:rsid w:val="00580FA5"/>
    <w:rsid w:val="005848B3"/>
    <w:rsid w:val="005B18F6"/>
    <w:rsid w:val="005C5F75"/>
    <w:rsid w:val="005D2A96"/>
    <w:rsid w:val="006503D7"/>
    <w:rsid w:val="00687E06"/>
    <w:rsid w:val="006B0E79"/>
    <w:rsid w:val="006B470A"/>
    <w:rsid w:val="006E1CF6"/>
    <w:rsid w:val="006E4F2E"/>
    <w:rsid w:val="007406FF"/>
    <w:rsid w:val="007767F6"/>
    <w:rsid w:val="007C3E24"/>
    <w:rsid w:val="007E5273"/>
    <w:rsid w:val="0081195E"/>
    <w:rsid w:val="008530E1"/>
    <w:rsid w:val="008617E6"/>
    <w:rsid w:val="00881AD7"/>
    <w:rsid w:val="00881DB6"/>
    <w:rsid w:val="00906E69"/>
    <w:rsid w:val="00950BD0"/>
    <w:rsid w:val="0096508B"/>
    <w:rsid w:val="009A1251"/>
    <w:rsid w:val="00A33316"/>
    <w:rsid w:val="00A602D1"/>
    <w:rsid w:val="00AA017C"/>
    <w:rsid w:val="00AD4AA5"/>
    <w:rsid w:val="00AE36D7"/>
    <w:rsid w:val="00B3126A"/>
    <w:rsid w:val="00B46C9B"/>
    <w:rsid w:val="00B53159"/>
    <w:rsid w:val="00B90930"/>
    <w:rsid w:val="00BB106D"/>
    <w:rsid w:val="00BE5757"/>
    <w:rsid w:val="00C02867"/>
    <w:rsid w:val="00C45250"/>
    <w:rsid w:val="00C4592C"/>
    <w:rsid w:val="00C876AC"/>
    <w:rsid w:val="00CE2741"/>
    <w:rsid w:val="00D30238"/>
    <w:rsid w:val="00D55742"/>
    <w:rsid w:val="00D55BED"/>
    <w:rsid w:val="00D6394B"/>
    <w:rsid w:val="00D93DAB"/>
    <w:rsid w:val="00D96C3C"/>
    <w:rsid w:val="00DA0AE0"/>
    <w:rsid w:val="00DC32EB"/>
    <w:rsid w:val="00DF6790"/>
    <w:rsid w:val="00E2246F"/>
    <w:rsid w:val="00E4745E"/>
    <w:rsid w:val="00E53D5E"/>
    <w:rsid w:val="00E8740A"/>
    <w:rsid w:val="00EC121E"/>
    <w:rsid w:val="00EC5642"/>
    <w:rsid w:val="00EF73AE"/>
    <w:rsid w:val="00F33934"/>
    <w:rsid w:val="00F54E9C"/>
    <w:rsid w:val="00F64FFB"/>
    <w:rsid w:val="00F70385"/>
    <w:rsid w:val="00F933F3"/>
    <w:rsid w:val="00FA5B80"/>
    <w:rsid w:val="00FE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styleId="a5">
    <w:name w:val="footnote text"/>
    <w:basedOn w:val="a"/>
    <w:link w:val="a6"/>
    <w:uiPriority w:val="99"/>
    <w:semiHidden/>
    <w:unhideWhenUsed/>
    <w:rsid w:val="002D5CB6"/>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2D5CB6"/>
    <w:rPr>
      <w:rFonts w:asciiTheme="minorHAnsi" w:hAnsiTheme="minorHAnsi"/>
      <w:sz w:val="20"/>
      <w:szCs w:val="20"/>
    </w:rPr>
  </w:style>
  <w:style w:type="character" w:styleId="a7">
    <w:name w:val="footnote reference"/>
    <w:basedOn w:val="a0"/>
    <w:uiPriority w:val="99"/>
    <w:semiHidden/>
    <w:unhideWhenUsed/>
    <w:rsid w:val="002D5CB6"/>
    <w:rPr>
      <w:vertAlign w:val="superscript"/>
    </w:rPr>
  </w:style>
  <w:style w:type="paragraph" w:styleId="a8">
    <w:name w:val="Body Text Indent"/>
    <w:basedOn w:val="a"/>
    <w:link w:val="a9"/>
    <w:rsid w:val="002D74CF"/>
    <w:pPr>
      <w:overflowPunct w:val="0"/>
      <w:autoSpaceDE w:val="0"/>
      <w:autoSpaceDN w:val="0"/>
      <w:adjustRightInd w:val="0"/>
      <w:spacing w:after="120"/>
      <w:ind w:left="283"/>
      <w:textAlignment w:val="baseline"/>
    </w:pPr>
    <w:rPr>
      <w:sz w:val="20"/>
      <w:szCs w:val="20"/>
    </w:rPr>
  </w:style>
  <w:style w:type="character" w:customStyle="1" w:styleId="a9">
    <w:name w:val="Основной текст с отступом Знак"/>
    <w:basedOn w:val="a0"/>
    <w:link w:val="a8"/>
    <w:rsid w:val="002D74CF"/>
    <w:rPr>
      <w:rFonts w:eastAsia="Times New Roman" w:cs="Times New Roman"/>
      <w:sz w:val="20"/>
      <w:szCs w:val="20"/>
      <w:lang w:eastAsia="ru-RU"/>
    </w:rPr>
  </w:style>
  <w:style w:type="character" w:customStyle="1" w:styleId="FontStyle11">
    <w:name w:val="Font Style11"/>
    <w:uiPriority w:val="99"/>
    <w:rsid w:val="002552AE"/>
    <w:rPr>
      <w:rFonts w:ascii="Times New Roman" w:hAnsi="Times New Roman" w:cs="Times New Roman" w:hint="default"/>
      <w:sz w:val="26"/>
      <w:szCs w:val="26"/>
    </w:rPr>
  </w:style>
  <w:style w:type="paragraph" w:styleId="aa">
    <w:name w:val="Body Text"/>
    <w:basedOn w:val="a"/>
    <w:link w:val="ab"/>
    <w:uiPriority w:val="99"/>
    <w:semiHidden/>
    <w:unhideWhenUsed/>
    <w:rsid w:val="00CE2741"/>
    <w:pPr>
      <w:spacing w:after="120"/>
    </w:pPr>
  </w:style>
  <w:style w:type="character" w:customStyle="1" w:styleId="ab">
    <w:name w:val="Основной текст Знак"/>
    <w:basedOn w:val="a0"/>
    <w:link w:val="aa"/>
    <w:uiPriority w:val="99"/>
    <w:semiHidden/>
    <w:rsid w:val="00CE2741"/>
    <w:rPr>
      <w:rFonts w:eastAsia="Times New Roman" w:cs="Times New Roman"/>
      <w:szCs w:val="24"/>
      <w:lang w:eastAsia="ru-RU"/>
    </w:rPr>
  </w:style>
  <w:style w:type="character" w:styleId="ac">
    <w:name w:val="Hyperlink"/>
    <w:basedOn w:val="a0"/>
    <w:rsid w:val="00CE2741"/>
    <w:rPr>
      <w:rFonts w:ascii="Times New Roman" w:hAnsi="Times New Roman" w:cs="Times New Roman" w:hint="default"/>
      <w:color w:val="0000FF"/>
      <w:u w:val="single"/>
    </w:rPr>
  </w:style>
  <w:style w:type="paragraph" w:customStyle="1" w:styleId="2">
    <w:name w:val="Абзац списка2"/>
    <w:basedOn w:val="a"/>
    <w:rsid w:val="00CE2741"/>
    <w:pPr>
      <w:spacing w:after="200" w:line="276" w:lineRule="auto"/>
      <w:ind w:left="720"/>
      <w:contextualSpacing/>
    </w:pPr>
    <w:rPr>
      <w:rFonts w:ascii="Calibri" w:hAnsi="Calibri"/>
      <w:sz w:val="22"/>
      <w:szCs w:val="22"/>
    </w:rPr>
  </w:style>
  <w:style w:type="paragraph" w:customStyle="1" w:styleId="ConsPlusNonformat">
    <w:name w:val="ConsPlusNonformat"/>
    <w:rsid w:val="00CE2741"/>
    <w:pPr>
      <w:widowControl w:val="0"/>
      <w:autoSpaceDE w:val="0"/>
      <w:autoSpaceDN w:val="0"/>
      <w:jc w:val="left"/>
    </w:pPr>
    <w:rPr>
      <w:rFonts w:ascii="Courier New" w:eastAsia="Times New Roman" w:hAnsi="Courier New" w:cs="Courier New"/>
      <w:sz w:val="20"/>
      <w:szCs w:val="20"/>
      <w:lang w:eastAsia="ru-RU"/>
    </w:rPr>
  </w:style>
  <w:style w:type="paragraph" w:customStyle="1" w:styleId="msonormalcxspmiddle">
    <w:name w:val="msonormalcxspmiddle"/>
    <w:basedOn w:val="a"/>
    <w:rsid w:val="00CE2741"/>
    <w:pPr>
      <w:spacing w:before="100" w:beforeAutospacing="1" w:after="100" w:afterAutospacing="1"/>
    </w:pPr>
  </w:style>
  <w:style w:type="paragraph" w:customStyle="1" w:styleId="msonormalcxsplast">
    <w:name w:val="msonormalcxsplast"/>
    <w:basedOn w:val="a"/>
    <w:rsid w:val="00CE2741"/>
    <w:pPr>
      <w:spacing w:before="100" w:beforeAutospacing="1" w:after="100" w:afterAutospacing="1"/>
    </w:pPr>
  </w:style>
  <w:style w:type="paragraph" w:customStyle="1" w:styleId="ad">
    <w:name w:val="Обычный.Название подразделения"/>
    <w:rsid w:val="00CE2741"/>
    <w:pPr>
      <w:autoSpaceDE w:val="0"/>
      <w:autoSpaceDN w:val="0"/>
      <w:jc w:val="left"/>
    </w:pPr>
    <w:rPr>
      <w:rFonts w:ascii="SchoolBook" w:eastAsia="Times New Roman" w:hAnsi="SchoolBook" w:cs="Times New Roman"/>
      <w:sz w:val="28"/>
      <w:szCs w:val="28"/>
      <w:lang w:eastAsia="ru-RU"/>
    </w:rPr>
  </w:style>
  <w:style w:type="character" w:customStyle="1" w:styleId="15">
    <w:name w:val="Основной текст + 15"/>
    <w:aliases w:val="5 pt,Полужирный"/>
    <w:rsid w:val="00CE2741"/>
    <w:rPr>
      <w:b/>
      <w:bCs/>
      <w:sz w:val="31"/>
      <w:szCs w:val="31"/>
      <w:lang w:bidi="ar-SA"/>
    </w:rPr>
  </w:style>
</w:styles>
</file>

<file path=word/webSettings.xml><?xml version="1.0" encoding="utf-8"?>
<w:webSettings xmlns:r="http://schemas.openxmlformats.org/officeDocument/2006/relationships" xmlns:w="http://schemas.openxmlformats.org/wordprocessingml/2006/main">
  <w:divs>
    <w:div w:id="615453386">
      <w:bodyDiv w:val="1"/>
      <w:marLeft w:val="0"/>
      <w:marRight w:val="0"/>
      <w:marTop w:val="0"/>
      <w:marBottom w:val="0"/>
      <w:divBdr>
        <w:top w:val="none" w:sz="0" w:space="0" w:color="auto"/>
        <w:left w:val="none" w:sz="0" w:space="0" w:color="auto"/>
        <w:bottom w:val="none" w:sz="0" w:space="0" w:color="auto"/>
        <w:right w:val="none" w:sz="0" w:space="0" w:color="auto"/>
      </w:divBdr>
    </w:div>
    <w:div w:id="14756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49324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punsh</dc:creator>
  <cp:lastModifiedBy>ret</cp:lastModifiedBy>
  <cp:revision>27</cp:revision>
  <cp:lastPrinted>2017-01-19T06:50:00Z</cp:lastPrinted>
  <dcterms:created xsi:type="dcterms:W3CDTF">2016-04-14T07:57:00Z</dcterms:created>
  <dcterms:modified xsi:type="dcterms:W3CDTF">2017-04-13T09:46:00Z</dcterms:modified>
</cp:coreProperties>
</file>